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90" w:rsidRPr="00C71F6B" w:rsidRDefault="0083522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33.2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next-textbox:#Надпись 2;mso-fit-shape-to-text:t">
              <w:txbxContent>
                <w:p w:rsidR="00624C01" w:rsidRDefault="00624C01" w:rsidP="00624C01">
                  <w:pPr>
                    <w:pStyle w:val="Standard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624C01" w:rsidRDefault="00624C01" w:rsidP="00624C01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65pt;height:56.45pt" filled="t">
            <v:fill color2="black"/>
            <v:imagedata r:id="rId6" o:title=""/>
          </v:shape>
        </w:pict>
      </w:r>
    </w:p>
    <w:p w:rsidR="00624190" w:rsidRPr="00C71F6B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C71F6B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C71F6B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C71F6B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C71F6B" w:rsidRDefault="00624190" w:rsidP="0037056B">
      <w:pPr>
        <w:jc w:val="center"/>
        <w:rPr>
          <w:sz w:val="36"/>
          <w:szCs w:val="36"/>
        </w:rPr>
      </w:pPr>
    </w:p>
    <w:p w:rsidR="00624190" w:rsidRPr="00C71F6B" w:rsidRDefault="00624190" w:rsidP="0037056B">
      <w:pPr>
        <w:jc w:val="center"/>
        <w:rPr>
          <w:sz w:val="36"/>
          <w:szCs w:val="36"/>
        </w:rPr>
      </w:pPr>
      <w:r w:rsidRPr="00C71F6B">
        <w:rPr>
          <w:sz w:val="36"/>
          <w:szCs w:val="36"/>
        </w:rPr>
        <w:t>ПОСТАНОВЛЕНИЕ</w:t>
      </w:r>
    </w:p>
    <w:p w:rsidR="00624190" w:rsidRPr="00C71F6B" w:rsidRDefault="00624190" w:rsidP="0037056B">
      <w:pPr>
        <w:jc w:val="center"/>
        <w:rPr>
          <w:sz w:val="36"/>
          <w:szCs w:val="36"/>
        </w:rPr>
      </w:pPr>
    </w:p>
    <w:p w:rsidR="00624190" w:rsidRPr="00C71F6B" w:rsidRDefault="00624190" w:rsidP="0037056B"/>
    <w:p w:rsidR="00624190" w:rsidRPr="00C71F6B" w:rsidRDefault="00CE1F72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BE1CAB" w:rsidRPr="00C71F6B">
        <w:rPr>
          <w:sz w:val="24"/>
          <w:szCs w:val="24"/>
        </w:rPr>
        <w:t>т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CE1F72">
        <w:rPr>
          <w:sz w:val="24"/>
          <w:szCs w:val="24"/>
          <w:u w:val="single"/>
        </w:rPr>
        <w:t>23 мая 2012</w:t>
      </w:r>
      <w:r w:rsidR="00624190" w:rsidRPr="00C71F6B">
        <w:rPr>
          <w:sz w:val="24"/>
          <w:szCs w:val="24"/>
        </w:rPr>
        <w:t xml:space="preserve">                  </w:t>
      </w:r>
      <w:r w:rsidR="00BE1CAB" w:rsidRPr="00C71F6B">
        <w:rPr>
          <w:sz w:val="24"/>
          <w:szCs w:val="24"/>
        </w:rPr>
        <w:t xml:space="preserve">                              </w:t>
      </w:r>
      <w:r w:rsidR="00624190" w:rsidRPr="00C71F6B">
        <w:rPr>
          <w:sz w:val="24"/>
          <w:szCs w:val="24"/>
        </w:rPr>
        <w:t xml:space="preserve">                                     </w:t>
      </w:r>
      <w:r w:rsidR="00BE1CAB" w:rsidRPr="00C71F6B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ab/>
        <w:t xml:space="preserve">          </w:t>
      </w:r>
      <w:r w:rsidR="00BE1CAB" w:rsidRPr="00C71F6B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CE1F72">
        <w:rPr>
          <w:sz w:val="24"/>
          <w:szCs w:val="24"/>
          <w:u w:val="single"/>
        </w:rPr>
        <w:t>1220</w:t>
      </w:r>
    </w:p>
    <w:p w:rsidR="00624190" w:rsidRPr="00C71F6B" w:rsidRDefault="00624190" w:rsidP="0037056B">
      <w:pPr>
        <w:rPr>
          <w:sz w:val="24"/>
          <w:szCs w:val="24"/>
        </w:rPr>
      </w:pPr>
    </w:p>
    <w:p w:rsidR="00624190" w:rsidRPr="00C71F6B" w:rsidRDefault="00624190" w:rsidP="0037056B">
      <w:pPr>
        <w:rPr>
          <w:sz w:val="24"/>
          <w:szCs w:val="24"/>
        </w:rPr>
      </w:pPr>
    </w:p>
    <w:p w:rsidR="00C71F6B" w:rsidRPr="00C71F6B" w:rsidRDefault="00C71F6B" w:rsidP="00C71F6B">
      <w:pPr>
        <w:rPr>
          <w:bCs/>
          <w:sz w:val="24"/>
          <w:szCs w:val="24"/>
        </w:rPr>
      </w:pPr>
      <w:r w:rsidRPr="00C71F6B">
        <w:rPr>
          <w:bCs/>
          <w:sz w:val="24"/>
          <w:szCs w:val="24"/>
        </w:rPr>
        <w:t xml:space="preserve">О внесении изменений в постановление администрации </w:t>
      </w:r>
    </w:p>
    <w:p w:rsidR="00C71F6B" w:rsidRPr="00C71F6B" w:rsidRDefault="00C71F6B" w:rsidP="00C71F6B">
      <w:pPr>
        <w:rPr>
          <w:sz w:val="24"/>
          <w:szCs w:val="24"/>
        </w:rPr>
      </w:pPr>
      <w:r w:rsidRPr="00C71F6B">
        <w:rPr>
          <w:bCs/>
          <w:sz w:val="24"/>
          <w:szCs w:val="24"/>
        </w:rPr>
        <w:t xml:space="preserve">города Югорска от  02.02.2012 № 197 </w:t>
      </w:r>
    </w:p>
    <w:p w:rsidR="009D50A5" w:rsidRPr="00C71F6B" w:rsidRDefault="009D50A5" w:rsidP="0037056B">
      <w:pPr>
        <w:rPr>
          <w:sz w:val="24"/>
          <w:szCs w:val="24"/>
        </w:rPr>
      </w:pPr>
    </w:p>
    <w:p w:rsidR="009D50A5" w:rsidRPr="00C71F6B" w:rsidRDefault="009D50A5" w:rsidP="0037056B">
      <w:pPr>
        <w:rPr>
          <w:sz w:val="24"/>
          <w:szCs w:val="24"/>
        </w:rPr>
      </w:pPr>
    </w:p>
    <w:p w:rsidR="009D50A5" w:rsidRPr="00C71F6B" w:rsidRDefault="009D50A5" w:rsidP="00E54DAF">
      <w:pPr>
        <w:jc w:val="both"/>
        <w:rPr>
          <w:sz w:val="24"/>
          <w:szCs w:val="24"/>
        </w:rPr>
      </w:pPr>
    </w:p>
    <w:p w:rsidR="00C71F6B" w:rsidRPr="00C71F6B" w:rsidRDefault="00C71F6B" w:rsidP="00C71F6B">
      <w:pPr>
        <w:ind w:firstLine="708"/>
        <w:jc w:val="both"/>
        <w:rPr>
          <w:sz w:val="24"/>
          <w:szCs w:val="24"/>
        </w:rPr>
      </w:pPr>
      <w:r w:rsidRPr="00C71F6B">
        <w:rPr>
          <w:sz w:val="24"/>
          <w:szCs w:val="24"/>
        </w:rPr>
        <w:t xml:space="preserve">Внести в постановление администрации города Югорска от 02.02.2012 № 197 </w:t>
      </w:r>
      <w:r w:rsidR="0097627B">
        <w:rPr>
          <w:sz w:val="24"/>
          <w:szCs w:val="24"/>
        </w:rPr>
        <w:t xml:space="preserve">               </w:t>
      </w:r>
      <w:r w:rsidRPr="00C71F6B">
        <w:rPr>
          <w:sz w:val="24"/>
          <w:szCs w:val="24"/>
        </w:rPr>
        <w:t>«О порядке предоставления субсидий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следующие изменения:</w:t>
      </w:r>
    </w:p>
    <w:p w:rsidR="00C71F6B" w:rsidRPr="00C71F6B" w:rsidRDefault="00C71F6B" w:rsidP="00C71F6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C71F6B">
        <w:rPr>
          <w:sz w:val="24"/>
          <w:szCs w:val="24"/>
        </w:rPr>
        <w:t xml:space="preserve">Приложение 4 к Порядку изложить в новой редакции (приложение). </w:t>
      </w:r>
    </w:p>
    <w:p w:rsidR="00C71F6B" w:rsidRPr="00C71F6B" w:rsidRDefault="00C71F6B" w:rsidP="00C71F6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97627B">
        <w:rPr>
          <w:sz w:val="24"/>
          <w:szCs w:val="24"/>
        </w:rPr>
        <w:t> </w:t>
      </w:r>
      <w:r w:rsidRPr="00C71F6B">
        <w:rPr>
          <w:sz w:val="24"/>
          <w:szCs w:val="24"/>
        </w:rPr>
        <w:t>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9D50A5" w:rsidRPr="00C71F6B" w:rsidRDefault="00C71F6B" w:rsidP="00C71F6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C71F6B">
        <w:rPr>
          <w:sz w:val="24"/>
          <w:szCs w:val="24"/>
        </w:rPr>
        <w:t>Настоящее постановление вступает в силу после его официального опубликования в газете «Югорский вестник».</w:t>
      </w:r>
    </w:p>
    <w:p w:rsidR="009D50A5" w:rsidRDefault="009D50A5" w:rsidP="009D50A5">
      <w:pPr>
        <w:ind w:firstLine="709"/>
        <w:rPr>
          <w:sz w:val="24"/>
        </w:rPr>
      </w:pPr>
    </w:p>
    <w:p w:rsidR="00C71F6B" w:rsidRDefault="00C71F6B" w:rsidP="009D50A5">
      <w:pPr>
        <w:ind w:firstLine="709"/>
        <w:rPr>
          <w:sz w:val="24"/>
        </w:rPr>
      </w:pPr>
    </w:p>
    <w:p w:rsidR="00C71F6B" w:rsidRPr="00C71F6B" w:rsidRDefault="00C71F6B" w:rsidP="009D50A5">
      <w:pPr>
        <w:ind w:firstLine="709"/>
        <w:rPr>
          <w:sz w:val="24"/>
        </w:rPr>
      </w:pPr>
    </w:p>
    <w:p w:rsidR="009D50A5" w:rsidRPr="00C71F6B" w:rsidRDefault="009D50A5" w:rsidP="009D50A5">
      <w:pPr>
        <w:ind w:firstLine="709"/>
        <w:rPr>
          <w:sz w:val="24"/>
        </w:rPr>
      </w:pPr>
    </w:p>
    <w:p w:rsidR="009D50A5" w:rsidRPr="00C71F6B" w:rsidRDefault="009D50A5" w:rsidP="009D50A5">
      <w:pPr>
        <w:ind w:firstLine="709"/>
        <w:rPr>
          <w:sz w:val="24"/>
        </w:rPr>
      </w:pPr>
    </w:p>
    <w:p w:rsidR="006627FD" w:rsidRDefault="006627FD" w:rsidP="006627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Исполняющий обязанности</w:t>
      </w:r>
    </w:p>
    <w:p w:rsidR="006627FD" w:rsidRPr="00B67A95" w:rsidRDefault="006627FD" w:rsidP="006627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администрации города Югорска                                                           Т.И. Долгодворова</w:t>
      </w:r>
    </w:p>
    <w:p w:rsidR="009D50A5" w:rsidRPr="00C71F6B" w:rsidRDefault="009D50A5" w:rsidP="009D50A5">
      <w:pPr>
        <w:ind w:firstLine="709"/>
        <w:rPr>
          <w:sz w:val="24"/>
          <w:szCs w:val="24"/>
        </w:rPr>
      </w:pPr>
    </w:p>
    <w:p w:rsidR="00624190" w:rsidRPr="00C71F6B" w:rsidRDefault="00624190" w:rsidP="007F4A15">
      <w:pPr>
        <w:jc w:val="both"/>
        <w:rPr>
          <w:sz w:val="24"/>
          <w:szCs w:val="24"/>
        </w:rPr>
      </w:pPr>
    </w:p>
    <w:p w:rsidR="005A3438" w:rsidRPr="00C71F6B" w:rsidRDefault="005A3438" w:rsidP="007F4A15">
      <w:pPr>
        <w:jc w:val="both"/>
        <w:rPr>
          <w:sz w:val="24"/>
          <w:szCs w:val="24"/>
        </w:rPr>
      </w:pPr>
    </w:p>
    <w:p w:rsidR="005A3438" w:rsidRPr="00C71F6B" w:rsidRDefault="005A3438" w:rsidP="007F4A15">
      <w:pPr>
        <w:jc w:val="both"/>
        <w:rPr>
          <w:sz w:val="24"/>
          <w:szCs w:val="24"/>
        </w:rPr>
      </w:pPr>
    </w:p>
    <w:p w:rsidR="005A3438" w:rsidRPr="00C71F6B" w:rsidRDefault="005A3438" w:rsidP="007F4A15">
      <w:pPr>
        <w:jc w:val="both"/>
        <w:rPr>
          <w:sz w:val="24"/>
          <w:szCs w:val="24"/>
        </w:rPr>
      </w:pPr>
    </w:p>
    <w:p w:rsidR="005A3438" w:rsidRPr="00C71F6B" w:rsidRDefault="005A3438" w:rsidP="007F4A15">
      <w:pPr>
        <w:jc w:val="both"/>
        <w:rPr>
          <w:sz w:val="24"/>
          <w:szCs w:val="24"/>
        </w:rPr>
      </w:pPr>
    </w:p>
    <w:p w:rsidR="005A3438" w:rsidRPr="00C71F6B" w:rsidRDefault="005A3438" w:rsidP="007F4A15">
      <w:pPr>
        <w:jc w:val="both"/>
        <w:rPr>
          <w:sz w:val="24"/>
          <w:szCs w:val="24"/>
        </w:rPr>
      </w:pPr>
    </w:p>
    <w:p w:rsidR="005A3438" w:rsidRPr="00C71F6B" w:rsidRDefault="005A3438" w:rsidP="007F4A15">
      <w:pPr>
        <w:jc w:val="both"/>
        <w:rPr>
          <w:sz w:val="24"/>
          <w:szCs w:val="24"/>
        </w:rPr>
      </w:pPr>
    </w:p>
    <w:p w:rsidR="005A3438" w:rsidRPr="00C71F6B" w:rsidRDefault="005A3438" w:rsidP="007F4A15">
      <w:pPr>
        <w:jc w:val="both"/>
        <w:rPr>
          <w:sz w:val="24"/>
          <w:szCs w:val="24"/>
        </w:rPr>
      </w:pPr>
    </w:p>
    <w:p w:rsidR="005A3438" w:rsidRPr="00C71F6B" w:rsidRDefault="005A3438" w:rsidP="007F4A15">
      <w:pPr>
        <w:jc w:val="both"/>
        <w:rPr>
          <w:sz w:val="24"/>
          <w:szCs w:val="24"/>
        </w:rPr>
      </w:pPr>
    </w:p>
    <w:p w:rsidR="005A3438" w:rsidRPr="00C71F6B" w:rsidRDefault="005A3438" w:rsidP="007F4A15">
      <w:pPr>
        <w:jc w:val="both"/>
        <w:rPr>
          <w:sz w:val="24"/>
          <w:szCs w:val="24"/>
        </w:rPr>
      </w:pPr>
    </w:p>
    <w:p w:rsidR="00C71F6B" w:rsidRPr="00C71F6B" w:rsidRDefault="00C71F6B" w:rsidP="005A3438">
      <w:pPr>
        <w:jc w:val="right"/>
        <w:rPr>
          <w:b/>
          <w:sz w:val="24"/>
          <w:szCs w:val="24"/>
        </w:rPr>
      </w:pPr>
    </w:p>
    <w:p w:rsidR="00C71F6B" w:rsidRPr="00C71F6B" w:rsidRDefault="00C71F6B" w:rsidP="005A3438">
      <w:pPr>
        <w:jc w:val="right"/>
        <w:rPr>
          <w:b/>
          <w:sz w:val="24"/>
          <w:szCs w:val="24"/>
        </w:rPr>
      </w:pPr>
    </w:p>
    <w:p w:rsidR="00C71F6B" w:rsidRPr="00C71F6B" w:rsidRDefault="00C71F6B" w:rsidP="005A3438">
      <w:pPr>
        <w:jc w:val="right"/>
        <w:rPr>
          <w:b/>
          <w:sz w:val="24"/>
          <w:szCs w:val="24"/>
        </w:rPr>
      </w:pPr>
    </w:p>
    <w:p w:rsidR="00C71F6B" w:rsidRPr="00C71F6B" w:rsidRDefault="00C71F6B" w:rsidP="005A3438">
      <w:pPr>
        <w:jc w:val="right"/>
        <w:rPr>
          <w:b/>
          <w:sz w:val="24"/>
          <w:szCs w:val="24"/>
        </w:rPr>
      </w:pPr>
    </w:p>
    <w:p w:rsidR="00C71F6B" w:rsidRPr="00C71F6B" w:rsidRDefault="00C71F6B" w:rsidP="005A3438">
      <w:pPr>
        <w:jc w:val="right"/>
        <w:rPr>
          <w:b/>
          <w:sz w:val="24"/>
          <w:szCs w:val="24"/>
        </w:rPr>
      </w:pPr>
    </w:p>
    <w:p w:rsidR="00C71F6B" w:rsidRPr="00C71F6B" w:rsidRDefault="00C71F6B" w:rsidP="005A3438">
      <w:pPr>
        <w:jc w:val="right"/>
        <w:rPr>
          <w:b/>
          <w:sz w:val="24"/>
          <w:szCs w:val="24"/>
        </w:rPr>
      </w:pPr>
    </w:p>
    <w:p w:rsidR="00C71F6B" w:rsidRPr="00C71F6B" w:rsidRDefault="00C71F6B" w:rsidP="005A3438">
      <w:pPr>
        <w:jc w:val="right"/>
        <w:rPr>
          <w:b/>
          <w:sz w:val="24"/>
          <w:szCs w:val="24"/>
        </w:rPr>
      </w:pPr>
    </w:p>
    <w:p w:rsidR="0097627B" w:rsidRDefault="0097627B" w:rsidP="005A3438">
      <w:pPr>
        <w:jc w:val="right"/>
        <w:rPr>
          <w:b/>
          <w:sz w:val="24"/>
          <w:szCs w:val="24"/>
        </w:rPr>
      </w:pPr>
    </w:p>
    <w:p w:rsidR="005A3438" w:rsidRPr="00C71F6B" w:rsidRDefault="005A3438" w:rsidP="005A3438">
      <w:pPr>
        <w:jc w:val="right"/>
        <w:rPr>
          <w:b/>
          <w:sz w:val="24"/>
          <w:szCs w:val="24"/>
        </w:rPr>
      </w:pPr>
      <w:r w:rsidRPr="00C71F6B">
        <w:rPr>
          <w:b/>
          <w:sz w:val="24"/>
          <w:szCs w:val="24"/>
        </w:rPr>
        <w:lastRenderedPageBreak/>
        <w:t>Приложение</w:t>
      </w:r>
    </w:p>
    <w:p w:rsidR="005A3438" w:rsidRPr="00C71F6B" w:rsidRDefault="005A3438" w:rsidP="005A3438">
      <w:pPr>
        <w:jc w:val="right"/>
        <w:rPr>
          <w:b/>
          <w:sz w:val="24"/>
          <w:szCs w:val="24"/>
        </w:rPr>
      </w:pPr>
      <w:r w:rsidRPr="00C71F6B">
        <w:rPr>
          <w:b/>
          <w:sz w:val="24"/>
          <w:szCs w:val="24"/>
        </w:rPr>
        <w:t xml:space="preserve">к постановлению </w:t>
      </w:r>
    </w:p>
    <w:p w:rsidR="005A3438" w:rsidRPr="00C71F6B" w:rsidRDefault="005A3438" w:rsidP="005A3438">
      <w:pPr>
        <w:jc w:val="right"/>
        <w:rPr>
          <w:b/>
          <w:sz w:val="24"/>
          <w:szCs w:val="24"/>
        </w:rPr>
      </w:pPr>
      <w:r w:rsidRPr="00C71F6B">
        <w:rPr>
          <w:b/>
          <w:sz w:val="24"/>
          <w:szCs w:val="24"/>
        </w:rPr>
        <w:t>администрации города Югорска</w:t>
      </w:r>
    </w:p>
    <w:p w:rsidR="005A3438" w:rsidRPr="00C71F6B" w:rsidRDefault="005A3438" w:rsidP="005A3438">
      <w:pPr>
        <w:jc w:val="right"/>
        <w:rPr>
          <w:b/>
          <w:sz w:val="24"/>
          <w:szCs w:val="24"/>
        </w:rPr>
      </w:pPr>
      <w:r w:rsidRPr="00C71F6B">
        <w:rPr>
          <w:b/>
          <w:sz w:val="24"/>
          <w:szCs w:val="24"/>
        </w:rPr>
        <w:t xml:space="preserve">от </w:t>
      </w:r>
      <w:r w:rsidR="00CE1F72" w:rsidRPr="00CE1F72">
        <w:rPr>
          <w:b/>
          <w:sz w:val="24"/>
          <w:szCs w:val="24"/>
          <w:u w:val="single"/>
        </w:rPr>
        <w:t>23 мая 2012</w:t>
      </w:r>
      <w:r w:rsidRPr="00C71F6B">
        <w:rPr>
          <w:b/>
          <w:sz w:val="24"/>
          <w:szCs w:val="24"/>
        </w:rPr>
        <w:t xml:space="preserve"> № </w:t>
      </w:r>
      <w:r w:rsidR="00CE1F72" w:rsidRPr="00CE1F72">
        <w:rPr>
          <w:b/>
          <w:sz w:val="24"/>
          <w:szCs w:val="24"/>
          <w:u w:val="single"/>
        </w:rPr>
        <w:t>1220</w:t>
      </w:r>
    </w:p>
    <w:p w:rsidR="0097627B" w:rsidRDefault="0097627B" w:rsidP="00C71F6B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C71F6B" w:rsidRPr="00C71F6B" w:rsidRDefault="00C71F6B" w:rsidP="00C71F6B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C71F6B">
        <w:rPr>
          <w:rFonts w:ascii="Times New Roman" w:hAnsi="Times New Roman" w:cs="Times New Roman"/>
          <w:sz w:val="24"/>
          <w:szCs w:val="24"/>
        </w:rPr>
        <w:t>Приложение 4 к Порядку</w:t>
      </w:r>
    </w:p>
    <w:p w:rsidR="00C71F6B" w:rsidRPr="00C71F6B" w:rsidRDefault="00C71F6B" w:rsidP="00C71F6B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1F6B" w:rsidRPr="00C71F6B" w:rsidRDefault="00C71F6B" w:rsidP="00C71F6B">
      <w:pPr>
        <w:jc w:val="center"/>
        <w:rPr>
          <w:b/>
          <w:sz w:val="24"/>
          <w:szCs w:val="24"/>
        </w:rPr>
      </w:pPr>
      <w:r w:rsidRPr="00C71F6B">
        <w:rPr>
          <w:b/>
          <w:sz w:val="24"/>
          <w:szCs w:val="24"/>
        </w:rPr>
        <w:t>ДОГОВОР</w:t>
      </w:r>
    </w:p>
    <w:p w:rsidR="00C71F6B" w:rsidRPr="00C71F6B" w:rsidRDefault="00C71F6B" w:rsidP="00C71F6B">
      <w:pPr>
        <w:pStyle w:val="31"/>
        <w:ind w:right="-5"/>
        <w:rPr>
          <w:rFonts w:eastAsia="Times New Roman" w:cs="Times New Roman"/>
          <w:color w:val="auto"/>
          <w:lang w:val="ru-RU" w:eastAsia="ru-RU" w:bidi="ar-SA"/>
        </w:rPr>
      </w:pPr>
      <w:r w:rsidRPr="00C71F6B">
        <w:rPr>
          <w:rFonts w:eastAsia="Times New Roman" w:cs="Times New Roman"/>
          <w:color w:val="auto"/>
          <w:lang w:val="ru-RU" w:eastAsia="ru-RU" w:bidi="ar-SA"/>
        </w:rPr>
        <w:t>о предоставлении субсидии Организациям (Субъектам)</w:t>
      </w:r>
      <w:r w:rsidRPr="00C71F6B">
        <w:rPr>
          <w:rFonts w:eastAsia="Times New Roman" w:cs="Times New Roman"/>
          <w:color w:val="auto"/>
          <w:lang w:val="ru-RU" w:eastAsia="ru-RU" w:bidi="ar-SA"/>
        </w:rPr>
        <w:br/>
      </w:r>
    </w:p>
    <w:p w:rsidR="00C71F6B" w:rsidRPr="00C71F6B" w:rsidRDefault="00C71F6B" w:rsidP="0097627B">
      <w:pPr>
        <w:pStyle w:val="a6"/>
        <w:ind w:firstLine="0"/>
        <w:rPr>
          <w:rFonts w:ascii="Times New Roman" w:hAnsi="Times New Roman"/>
        </w:rPr>
      </w:pPr>
      <w:r w:rsidRPr="00C71F6B">
        <w:rPr>
          <w:rFonts w:ascii="Times New Roman" w:hAnsi="Times New Roman"/>
        </w:rPr>
        <w:t xml:space="preserve">г. Югорск                                                                             </w:t>
      </w:r>
      <w:r w:rsidR="006627FD">
        <w:rPr>
          <w:rFonts w:ascii="Times New Roman" w:hAnsi="Times New Roman"/>
        </w:rPr>
        <w:tab/>
      </w:r>
      <w:r w:rsidR="006627FD">
        <w:rPr>
          <w:rFonts w:ascii="Times New Roman" w:hAnsi="Times New Roman"/>
        </w:rPr>
        <w:tab/>
      </w:r>
      <w:r w:rsidRPr="00C71F6B">
        <w:rPr>
          <w:rFonts w:ascii="Times New Roman" w:hAnsi="Times New Roman"/>
        </w:rPr>
        <w:t>«____»____________ 201 _ г.</w:t>
      </w:r>
    </w:p>
    <w:p w:rsidR="00C71F6B" w:rsidRPr="00C71F6B" w:rsidRDefault="00C71F6B" w:rsidP="00C71F6B">
      <w:pPr>
        <w:pStyle w:val="a6"/>
        <w:ind w:firstLine="709"/>
        <w:rPr>
          <w:rFonts w:ascii="Times New Roman" w:hAnsi="Times New Roman"/>
        </w:rPr>
      </w:pPr>
    </w:p>
    <w:p w:rsidR="00C71F6B" w:rsidRPr="00C71F6B" w:rsidRDefault="00C71F6B" w:rsidP="00C71F6B">
      <w:pPr>
        <w:pStyle w:val="a6"/>
        <w:tabs>
          <w:tab w:val="left" w:pos="1134"/>
        </w:tabs>
        <w:ind w:firstLine="709"/>
        <w:rPr>
          <w:rFonts w:ascii="Times New Roman" w:hAnsi="Times New Roman"/>
          <w:bCs/>
        </w:rPr>
      </w:pPr>
      <w:proofErr w:type="gramStart"/>
      <w:r w:rsidRPr="00C71F6B">
        <w:rPr>
          <w:rFonts w:ascii="Times New Roman" w:hAnsi="Times New Roman"/>
        </w:rPr>
        <w:t>Администрация города Югорска, именуемая в дальнейшем «Администрация», в лице ________________________________, действующего на основании Устава, с одной стороны, и ________________________, именуемый в дальнейшем «Получатель», в лице  ___________________________________, действующей на основании _____________, с другой стороны, в соответствии с постановлением администрации города Югорска от ______ № _____ «О Порядке предоставления субсидий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- Порядок), постановлением администрации</w:t>
      </w:r>
      <w:proofErr w:type="gramEnd"/>
      <w:r w:rsidRPr="00C71F6B">
        <w:rPr>
          <w:rFonts w:ascii="Times New Roman" w:hAnsi="Times New Roman"/>
        </w:rPr>
        <w:t xml:space="preserve"> </w:t>
      </w:r>
      <w:proofErr w:type="gramStart"/>
      <w:r w:rsidRPr="00C71F6B">
        <w:rPr>
          <w:rFonts w:ascii="Times New Roman" w:hAnsi="Times New Roman"/>
        </w:rPr>
        <w:t>города Югорска от ___________ № ________ «О выплате субсидии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в целях реализации  муниципальной программы «Развитие малого и среднего предпринимательства на территории города Югорска на 2012 - 2015 годы», утвержденной постановлением администрации города Югорска от 24.10.2011</w:t>
      </w:r>
      <w:r w:rsidR="00543BC1">
        <w:rPr>
          <w:rFonts w:ascii="Times New Roman" w:hAnsi="Times New Roman"/>
        </w:rPr>
        <w:t xml:space="preserve">       </w:t>
      </w:r>
      <w:r w:rsidRPr="00C71F6B">
        <w:rPr>
          <w:rFonts w:ascii="Times New Roman" w:hAnsi="Times New Roman"/>
        </w:rPr>
        <w:t xml:space="preserve"> № 2295 (далее – Программа), </w:t>
      </w:r>
      <w:r w:rsidRPr="00C71F6B">
        <w:rPr>
          <w:rFonts w:ascii="Times New Roman" w:hAnsi="Times New Roman"/>
          <w:bCs/>
        </w:rPr>
        <w:t>заключили настоящий договор о нижеследующем:</w:t>
      </w:r>
      <w:proofErr w:type="gramEnd"/>
    </w:p>
    <w:p w:rsidR="00C71F6B" w:rsidRPr="00C71F6B" w:rsidRDefault="00C71F6B" w:rsidP="00C71F6B">
      <w:pPr>
        <w:pStyle w:val="a6"/>
        <w:rPr>
          <w:rFonts w:ascii="Times New Roman" w:hAnsi="Times New Roman"/>
          <w:b/>
        </w:rPr>
      </w:pPr>
    </w:p>
    <w:p w:rsidR="00C71F6B" w:rsidRDefault="00C71F6B" w:rsidP="0097627B">
      <w:pPr>
        <w:pStyle w:val="a6"/>
        <w:numPr>
          <w:ilvl w:val="0"/>
          <w:numId w:val="6"/>
        </w:numPr>
        <w:jc w:val="center"/>
        <w:rPr>
          <w:rFonts w:ascii="Times New Roman" w:hAnsi="Times New Roman"/>
          <w:b/>
        </w:rPr>
      </w:pPr>
      <w:r w:rsidRPr="00C71F6B">
        <w:rPr>
          <w:rFonts w:ascii="Times New Roman" w:hAnsi="Times New Roman"/>
          <w:b/>
        </w:rPr>
        <w:t>Предмет договора. Размер Субсидии</w:t>
      </w:r>
    </w:p>
    <w:p w:rsidR="0097627B" w:rsidRPr="00C71F6B" w:rsidRDefault="0097627B" w:rsidP="0097627B">
      <w:pPr>
        <w:pStyle w:val="a6"/>
        <w:rPr>
          <w:rFonts w:ascii="Times New Roman" w:hAnsi="Times New Roman"/>
          <w:b/>
        </w:rPr>
      </w:pPr>
    </w:p>
    <w:p w:rsidR="00C71F6B" w:rsidRPr="00C71F6B" w:rsidRDefault="00C71F6B" w:rsidP="00C71F6B">
      <w:pPr>
        <w:pStyle w:val="a6"/>
        <w:ind w:firstLine="709"/>
        <w:rPr>
          <w:rFonts w:ascii="Times New Roman" w:hAnsi="Times New Roman"/>
        </w:rPr>
      </w:pPr>
      <w:r w:rsidRPr="00C71F6B">
        <w:rPr>
          <w:rFonts w:ascii="Times New Roman" w:hAnsi="Times New Roman"/>
        </w:rPr>
        <w:t xml:space="preserve">1.1. Предметом настоящего договора является предоставление Администрацией Получателю в _____ году целевых бюджетных денежных средств в форме субсидии (далее - Субсидии) на безвозмездной и безвозвратной основе, в целях возмещения затрат, фактически произведенных и документально подтвержденных, связанных </w:t>
      </w:r>
      <w:proofErr w:type="gramStart"/>
      <w:r w:rsidRPr="00C71F6B">
        <w:rPr>
          <w:rFonts w:ascii="Times New Roman" w:hAnsi="Times New Roman"/>
        </w:rPr>
        <w:t>с</w:t>
      </w:r>
      <w:proofErr w:type="gramEnd"/>
    </w:p>
    <w:p w:rsidR="00C71F6B" w:rsidRPr="00C71F6B" w:rsidRDefault="00C71F6B" w:rsidP="006627FD">
      <w:pPr>
        <w:pStyle w:val="a6"/>
        <w:ind w:firstLine="709"/>
        <w:rPr>
          <w:rFonts w:ascii="Times New Roman" w:hAnsi="Times New Roman"/>
        </w:rPr>
      </w:pPr>
      <w:r w:rsidRPr="00C71F6B">
        <w:rPr>
          <w:rFonts w:ascii="Times New Roman" w:hAnsi="Times New Roman"/>
        </w:rPr>
        <w:t>____________________________________________________________________</w:t>
      </w:r>
      <w:r w:rsidR="006627FD">
        <w:rPr>
          <w:rFonts w:ascii="Times New Roman" w:hAnsi="Times New Roman"/>
        </w:rPr>
        <w:t>________</w:t>
      </w:r>
    </w:p>
    <w:p w:rsidR="00C71F6B" w:rsidRPr="00C71F6B" w:rsidRDefault="00C71F6B" w:rsidP="006627FD">
      <w:pPr>
        <w:pStyle w:val="a6"/>
        <w:ind w:firstLine="709"/>
        <w:jc w:val="center"/>
        <w:rPr>
          <w:rFonts w:ascii="Times New Roman" w:hAnsi="Times New Roman"/>
        </w:rPr>
      </w:pPr>
      <w:proofErr w:type="gramStart"/>
      <w:r w:rsidRPr="00C71F6B">
        <w:rPr>
          <w:rFonts w:ascii="Times New Roman" w:hAnsi="Times New Roman"/>
        </w:rPr>
        <w:t>(</w:t>
      </w:r>
      <w:r w:rsidRPr="006627FD">
        <w:rPr>
          <w:rFonts w:ascii="Times New Roman" w:hAnsi="Times New Roman"/>
          <w:sz w:val="18"/>
          <w:szCs w:val="18"/>
        </w:rPr>
        <w:t>указывается направление Субсидии в соответствии с п. _______ Порядка предоставления субсидий</w:t>
      </w:r>
      <w:proofErr w:type="gramEnd"/>
    </w:p>
    <w:p w:rsidR="00C71F6B" w:rsidRPr="00C71F6B" w:rsidRDefault="00C71F6B" w:rsidP="006627FD">
      <w:pPr>
        <w:pStyle w:val="a6"/>
        <w:ind w:firstLine="709"/>
        <w:rPr>
          <w:rFonts w:ascii="Times New Roman" w:hAnsi="Times New Roman"/>
        </w:rPr>
      </w:pPr>
      <w:r w:rsidRPr="00C71F6B">
        <w:rPr>
          <w:rFonts w:ascii="Times New Roman" w:hAnsi="Times New Roman"/>
        </w:rPr>
        <w:t>____________________________________________________________________</w:t>
      </w:r>
      <w:r w:rsidR="006627FD">
        <w:rPr>
          <w:rFonts w:ascii="Times New Roman" w:hAnsi="Times New Roman"/>
        </w:rPr>
        <w:t>________</w:t>
      </w:r>
    </w:p>
    <w:p w:rsidR="00C71F6B" w:rsidRPr="006627FD" w:rsidRDefault="00C71F6B" w:rsidP="006627FD">
      <w:pPr>
        <w:pStyle w:val="a6"/>
        <w:ind w:firstLine="709"/>
        <w:jc w:val="center"/>
        <w:rPr>
          <w:rFonts w:ascii="Times New Roman" w:hAnsi="Times New Roman"/>
          <w:sz w:val="18"/>
          <w:szCs w:val="18"/>
        </w:rPr>
      </w:pPr>
      <w:r w:rsidRPr="006627FD">
        <w:rPr>
          <w:rFonts w:ascii="Times New Roman" w:hAnsi="Times New Roman"/>
          <w:sz w:val="18"/>
          <w:szCs w:val="18"/>
        </w:rPr>
        <w:t>субъектам малого и среднего предпринимательства и организациям, образующим инфраструктуру</w:t>
      </w:r>
    </w:p>
    <w:p w:rsidR="00C71F6B" w:rsidRPr="00C71F6B" w:rsidRDefault="00C71F6B" w:rsidP="006627FD">
      <w:pPr>
        <w:pStyle w:val="a6"/>
        <w:ind w:firstLine="709"/>
        <w:rPr>
          <w:rFonts w:ascii="Times New Roman" w:hAnsi="Times New Roman"/>
        </w:rPr>
      </w:pPr>
      <w:r w:rsidRPr="00C71F6B">
        <w:rPr>
          <w:rFonts w:ascii="Times New Roman" w:hAnsi="Times New Roman"/>
        </w:rPr>
        <w:t>____________________________________________________________________</w:t>
      </w:r>
      <w:r w:rsidR="006627FD">
        <w:rPr>
          <w:rFonts w:ascii="Times New Roman" w:hAnsi="Times New Roman"/>
        </w:rPr>
        <w:t>________</w:t>
      </w:r>
    </w:p>
    <w:p w:rsidR="00C71F6B" w:rsidRPr="006627FD" w:rsidRDefault="00C71F6B" w:rsidP="006627FD">
      <w:pPr>
        <w:pStyle w:val="a6"/>
        <w:ind w:firstLine="709"/>
        <w:jc w:val="center"/>
        <w:rPr>
          <w:rFonts w:ascii="Times New Roman" w:hAnsi="Times New Roman"/>
          <w:sz w:val="18"/>
          <w:szCs w:val="18"/>
        </w:rPr>
      </w:pPr>
      <w:r w:rsidRPr="006627FD">
        <w:rPr>
          <w:rFonts w:ascii="Times New Roman" w:hAnsi="Times New Roman"/>
          <w:sz w:val="18"/>
          <w:szCs w:val="18"/>
        </w:rPr>
        <w:t>поддержки субъектов малого и среднего предпринимательства)</w:t>
      </w:r>
    </w:p>
    <w:p w:rsidR="00C71F6B" w:rsidRPr="00C71F6B" w:rsidRDefault="00C71F6B" w:rsidP="00C71F6B">
      <w:pPr>
        <w:pStyle w:val="a6"/>
        <w:ind w:firstLine="709"/>
        <w:rPr>
          <w:rFonts w:ascii="Times New Roman" w:hAnsi="Times New Roman"/>
        </w:rPr>
      </w:pPr>
    </w:p>
    <w:p w:rsidR="00C71F6B" w:rsidRPr="00C71F6B" w:rsidRDefault="00C71F6B" w:rsidP="00C71F6B">
      <w:pPr>
        <w:pStyle w:val="a6"/>
        <w:ind w:firstLine="709"/>
        <w:rPr>
          <w:rFonts w:ascii="Times New Roman" w:hAnsi="Times New Roman"/>
        </w:rPr>
      </w:pPr>
      <w:r w:rsidRPr="00C71F6B">
        <w:rPr>
          <w:rFonts w:ascii="Times New Roman" w:hAnsi="Times New Roman"/>
        </w:rPr>
        <w:t>1.2. Размер Субсидии на возмещение затрат составляет ______ рублей.</w:t>
      </w:r>
    </w:p>
    <w:p w:rsidR="00C71F6B" w:rsidRPr="00C71F6B" w:rsidRDefault="00C71F6B" w:rsidP="00C71F6B">
      <w:pPr>
        <w:pStyle w:val="a6"/>
        <w:ind w:firstLine="709"/>
        <w:rPr>
          <w:rFonts w:ascii="Times New Roman" w:hAnsi="Times New Roman"/>
        </w:rPr>
      </w:pPr>
      <w:r w:rsidRPr="00C71F6B">
        <w:rPr>
          <w:rFonts w:ascii="Times New Roman" w:hAnsi="Times New Roman"/>
        </w:rPr>
        <w:t>1.3. Субсидии предоставляются в пределах выделенных бюджетных ассигнований, предусмотренных долгосрочной целевой программой «Развитие малого и среднего предпринимательства на территории города Югорска на 2012 – 2015 годы» на текущий финансовый год.</w:t>
      </w:r>
    </w:p>
    <w:p w:rsidR="00C71F6B" w:rsidRDefault="00C71F6B" w:rsidP="00C71F6B">
      <w:pPr>
        <w:pStyle w:val="a6"/>
        <w:ind w:firstLine="426"/>
        <w:jc w:val="center"/>
        <w:rPr>
          <w:rFonts w:ascii="Times New Roman" w:hAnsi="Times New Roman"/>
          <w:b/>
        </w:rPr>
      </w:pPr>
      <w:r w:rsidRPr="00C71F6B">
        <w:rPr>
          <w:rFonts w:ascii="Times New Roman" w:hAnsi="Times New Roman"/>
          <w:b/>
        </w:rPr>
        <w:t>2. Права и обязанности сторон</w:t>
      </w:r>
    </w:p>
    <w:p w:rsidR="0097627B" w:rsidRPr="00C71F6B" w:rsidRDefault="0097627B" w:rsidP="00C71F6B">
      <w:pPr>
        <w:pStyle w:val="a6"/>
        <w:ind w:firstLine="426"/>
        <w:jc w:val="center"/>
        <w:rPr>
          <w:rFonts w:ascii="Times New Roman" w:hAnsi="Times New Roman"/>
          <w:b/>
        </w:rPr>
      </w:pPr>
    </w:p>
    <w:p w:rsidR="00C71F6B" w:rsidRPr="00C71F6B" w:rsidRDefault="00C71F6B" w:rsidP="00C71F6B">
      <w:pPr>
        <w:pStyle w:val="a6"/>
        <w:ind w:firstLine="709"/>
        <w:rPr>
          <w:rFonts w:ascii="Times New Roman" w:hAnsi="Times New Roman"/>
        </w:rPr>
      </w:pPr>
      <w:r w:rsidRPr="00C71F6B">
        <w:rPr>
          <w:rFonts w:ascii="Times New Roman" w:hAnsi="Times New Roman"/>
        </w:rPr>
        <w:t xml:space="preserve">2.1. Администрация в рамках настоящего договора: </w:t>
      </w:r>
    </w:p>
    <w:p w:rsidR="00C71F6B" w:rsidRPr="00C71F6B" w:rsidRDefault="00C71F6B" w:rsidP="00C71F6B">
      <w:pPr>
        <w:pStyle w:val="a6"/>
        <w:ind w:firstLine="709"/>
        <w:rPr>
          <w:rFonts w:ascii="Times New Roman" w:hAnsi="Times New Roman"/>
        </w:rPr>
      </w:pPr>
      <w:r w:rsidRPr="00C71F6B">
        <w:rPr>
          <w:rFonts w:ascii="Times New Roman" w:hAnsi="Times New Roman"/>
        </w:rPr>
        <w:t>2.1.1.Предоставляет Субсидию в размере и в сроки, установленные настоящим договором, при выполнении Получателем условий предоставления субсидии.</w:t>
      </w:r>
    </w:p>
    <w:p w:rsidR="00C71F6B" w:rsidRPr="00C71F6B" w:rsidRDefault="00C71F6B" w:rsidP="00C71F6B">
      <w:pPr>
        <w:pStyle w:val="a6"/>
        <w:ind w:firstLine="709"/>
        <w:rPr>
          <w:rFonts w:ascii="Times New Roman" w:hAnsi="Times New Roman"/>
        </w:rPr>
      </w:pPr>
      <w:r w:rsidRPr="00C71F6B">
        <w:rPr>
          <w:rFonts w:ascii="Times New Roman" w:hAnsi="Times New Roman"/>
        </w:rPr>
        <w:t>2.2. Администрация вправе:</w:t>
      </w:r>
    </w:p>
    <w:p w:rsidR="00C71F6B" w:rsidRPr="00C71F6B" w:rsidRDefault="00C71F6B" w:rsidP="00C71F6B">
      <w:pPr>
        <w:pStyle w:val="a6"/>
        <w:ind w:firstLine="709"/>
        <w:rPr>
          <w:rFonts w:ascii="Times New Roman" w:hAnsi="Times New Roman"/>
        </w:rPr>
      </w:pPr>
      <w:r w:rsidRPr="00C71F6B">
        <w:rPr>
          <w:rFonts w:ascii="Times New Roman" w:hAnsi="Times New Roman"/>
        </w:rPr>
        <w:t>2.2.1. Приостановить предоставление Субсидии в случае неисполнения (ненадлежащего исполнения) условий настоящего договора. С момента приостановления предоставления Субсидии Стороны обязуются в течение 30 дней урегулировать возникшие разногласия по неисполненным обязательствам и совместно прийти к решению о дальнейшем исполнении либо расторжении договора;</w:t>
      </w:r>
    </w:p>
    <w:p w:rsidR="00EB4C6A" w:rsidRDefault="00EB4C6A" w:rsidP="00C71F6B">
      <w:pPr>
        <w:pStyle w:val="a6"/>
        <w:ind w:firstLine="709"/>
        <w:rPr>
          <w:rFonts w:ascii="Times New Roman" w:hAnsi="Times New Roman"/>
        </w:rPr>
      </w:pPr>
    </w:p>
    <w:p w:rsidR="00C71F6B" w:rsidRPr="00C71F6B" w:rsidRDefault="00C71F6B" w:rsidP="00C71F6B">
      <w:pPr>
        <w:pStyle w:val="a6"/>
        <w:ind w:firstLine="709"/>
        <w:rPr>
          <w:rFonts w:ascii="Times New Roman" w:hAnsi="Times New Roman"/>
        </w:rPr>
      </w:pPr>
      <w:r w:rsidRPr="00C71F6B">
        <w:rPr>
          <w:rFonts w:ascii="Times New Roman" w:hAnsi="Times New Roman"/>
        </w:rPr>
        <w:lastRenderedPageBreak/>
        <w:t>2.2.2. Потребовать возврата суммы Субсидии в полном объеме  в случаях нарушения условий предоставления Субсидии предусмотренных Программой и Порядком.</w:t>
      </w:r>
    </w:p>
    <w:p w:rsidR="00C71F6B" w:rsidRPr="00C71F6B" w:rsidRDefault="00C71F6B" w:rsidP="00C71F6B">
      <w:pPr>
        <w:pStyle w:val="a6"/>
        <w:ind w:firstLine="709"/>
        <w:rPr>
          <w:rFonts w:ascii="Times New Roman" w:hAnsi="Times New Roman"/>
        </w:rPr>
      </w:pPr>
      <w:r w:rsidRPr="00C71F6B">
        <w:rPr>
          <w:rFonts w:ascii="Times New Roman" w:hAnsi="Times New Roman"/>
        </w:rPr>
        <w:t>2.3. Получатель Субсидии  обязан:</w:t>
      </w:r>
    </w:p>
    <w:p w:rsidR="00C71F6B" w:rsidRPr="00C71F6B" w:rsidRDefault="00C71F6B" w:rsidP="00C71F6B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1F6B">
        <w:rPr>
          <w:rFonts w:ascii="Times New Roman" w:hAnsi="Times New Roman" w:cs="Times New Roman"/>
          <w:sz w:val="24"/>
          <w:szCs w:val="24"/>
          <w:lang w:eastAsia="ru-RU"/>
        </w:rPr>
        <w:t>2.3.1. Предоставлять в Управление экономической политики администрации города Югорска:</w:t>
      </w:r>
    </w:p>
    <w:p w:rsidR="00C71F6B" w:rsidRPr="00C71F6B" w:rsidRDefault="00C71F6B" w:rsidP="00C71F6B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1F6B">
        <w:rPr>
          <w:rFonts w:ascii="Times New Roman" w:hAnsi="Times New Roman" w:cs="Times New Roman"/>
          <w:sz w:val="24"/>
          <w:szCs w:val="24"/>
          <w:lang w:eastAsia="ru-RU"/>
        </w:rPr>
        <w:t xml:space="preserve">- документы и информацию для осуществления проверки использования денежных средств на цели, определенные настоящим договором (по требованию). </w:t>
      </w:r>
    </w:p>
    <w:p w:rsidR="00C71F6B" w:rsidRPr="00C71F6B" w:rsidRDefault="00C71F6B" w:rsidP="00C71F6B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1F6B">
        <w:rPr>
          <w:rFonts w:ascii="Times New Roman" w:hAnsi="Times New Roman" w:cs="Times New Roman"/>
          <w:sz w:val="24"/>
          <w:szCs w:val="24"/>
          <w:lang w:eastAsia="ru-RU"/>
        </w:rPr>
        <w:t xml:space="preserve"> - один раз в год, не позднее 20 календарных дней по истечении срока сдачи отчетности, установленной федеральным законодательством, после выплаты по настоящему договору субсидии следующие документы:</w:t>
      </w:r>
    </w:p>
    <w:p w:rsidR="00C71F6B" w:rsidRPr="00C71F6B" w:rsidRDefault="00C71F6B" w:rsidP="00C71F6B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1F6B">
        <w:rPr>
          <w:rFonts w:ascii="Times New Roman" w:hAnsi="Times New Roman" w:cs="Times New Roman"/>
          <w:sz w:val="24"/>
          <w:szCs w:val="24"/>
          <w:lang w:eastAsia="ru-RU"/>
        </w:rPr>
        <w:t>- копии бухгалтерского баланса или налоговой декларации по применяемому специальному режиму налогообложения;</w:t>
      </w:r>
    </w:p>
    <w:p w:rsidR="00C71F6B" w:rsidRPr="00C71F6B" w:rsidRDefault="00C71F6B" w:rsidP="00C71F6B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1F6B">
        <w:rPr>
          <w:rFonts w:ascii="Times New Roman" w:hAnsi="Times New Roman" w:cs="Times New Roman"/>
          <w:sz w:val="24"/>
          <w:szCs w:val="24"/>
          <w:lang w:eastAsia="ru-RU"/>
        </w:rPr>
        <w:t>- копии форм федерального статистического наблюдения;</w:t>
      </w:r>
    </w:p>
    <w:p w:rsidR="00C71F6B" w:rsidRPr="00C71F6B" w:rsidRDefault="00C71F6B" w:rsidP="00C71F6B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1F6B">
        <w:rPr>
          <w:rFonts w:ascii="Times New Roman" w:hAnsi="Times New Roman" w:cs="Times New Roman"/>
          <w:sz w:val="24"/>
          <w:szCs w:val="24"/>
          <w:lang w:eastAsia="ru-RU"/>
        </w:rPr>
        <w:t>- сведения о сохраненных или созданных рабочих местах, о размере выплачиваемой заработной платы;</w:t>
      </w:r>
    </w:p>
    <w:p w:rsidR="00C71F6B" w:rsidRPr="00C71F6B" w:rsidRDefault="00C71F6B" w:rsidP="00C71F6B">
      <w:pPr>
        <w:pStyle w:val="a6"/>
        <w:ind w:firstLine="709"/>
        <w:rPr>
          <w:rFonts w:ascii="Times New Roman" w:hAnsi="Times New Roman"/>
        </w:rPr>
      </w:pPr>
      <w:r w:rsidRPr="00C71F6B">
        <w:rPr>
          <w:rFonts w:ascii="Times New Roman" w:hAnsi="Times New Roman"/>
        </w:rPr>
        <w:t>- ежеквартально до 15 числа месяца, следующего за отчетным периодом, информацию об оказании поддержки Субъектам малого и среднего предпринимательства по форме, утвержденной Порядком (для Организаций).</w:t>
      </w:r>
    </w:p>
    <w:p w:rsidR="00C71F6B" w:rsidRPr="00C71F6B" w:rsidRDefault="00C71F6B" w:rsidP="00C71F6B">
      <w:pPr>
        <w:pStyle w:val="a6"/>
        <w:ind w:firstLine="709"/>
        <w:rPr>
          <w:rFonts w:ascii="Times New Roman" w:hAnsi="Times New Roman"/>
        </w:rPr>
      </w:pPr>
      <w:r w:rsidRPr="00C71F6B">
        <w:rPr>
          <w:rFonts w:ascii="Times New Roman" w:hAnsi="Times New Roman"/>
        </w:rPr>
        <w:t xml:space="preserve">2.3.2. Возвратить денежные средства в случаях нарушения условий и порядка предоставления </w:t>
      </w:r>
      <w:proofErr w:type="gramStart"/>
      <w:r w:rsidRPr="00C71F6B">
        <w:rPr>
          <w:rFonts w:ascii="Times New Roman" w:hAnsi="Times New Roman"/>
        </w:rPr>
        <w:t>Субсидии</w:t>
      </w:r>
      <w:proofErr w:type="gramEnd"/>
      <w:r w:rsidRPr="00C71F6B">
        <w:rPr>
          <w:rFonts w:ascii="Times New Roman" w:hAnsi="Times New Roman"/>
        </w:rPr>
        <w:t xml:space="preserve"> предусмотренных настоящим договором на счет Администрации, в течение 10 календарных дней с момента получения соответствующего требования. </w:t>
      </w:r>
    </w:p>
    <w:p w:rsidR="00C71F6B" w:rsidRPr="00C71F6B" w:rsidRDefault="00C71F6B" w:rsidP="00C71F6B">
      <w:pPr>
        <w:pStyle w:val="a6"/>
        <w:rPr>
          <w:rFonts w:ascii="Times New Roman" w:hAnsi="Times New Roman"/>
        </w:rPr>
      </w:pPr>
    </w:p>
    <w:p w:rsidR="00C71F6B" w:rsidRDefault="0097627B" w:rsidP="0097627B">
      <w:pPr>
        <w:pStyle w:val="a6"/>
        <w:ind w:left="90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3. </w:t>
      </w:r>
      <w:r w:rsidR="00C71F6B" w:rsidRPr="00C71F6B">
        <w:rPr>
          <w:rFonts w:ascii="Times New Roman" w:hAnsi="Times New Roman"/>
          <w:b/>
        </w:rPr>
        <w:t>Порядок и условия предоставления Субсидии</w:t>
      </w:r>
    </w:p>
    <w:p w:rsidR="0097627B" w:rsidRPr="00C71F6B" w:rsidRDefault="0097627B" w:rsidP="0097627B">
      <w:pPr>
        <w:pStyle w:val="a6"/>
        <w:ind w:left="1260" w:firstLine="0"/>
        <w:rPr>
          <w:rFonts w:ascii="Times New Roman" w:hAnsi="Times New Roman"/>
          <w:b/>
        </w:rPr>
      </w:pPr>
    </w:p>
    <w:p w:rsidR="00C71F6B" w:rsidRPr="00C71F6B" w:rsidRDefault="00C71F6B" w:rsidP="00C71F6B">
      <w:pPr>
        <w:pStyle w:val="a6"/>
        <w:ind w:firstLine="709"/>
        <w:rPr>
          <w:rFonts w:ascii="Times New Roman" w:hAnsi="Times New Roman"/>
        </w:rPr>
      </w:pPr>
      <w:r w:rsidRPr="00C71F6B">
        <w:rPr>
          <w:rFonts w:ascii="Times New Roman" w:hAnsi="Times New Roman"/>
        </w:rPr>
        <w:t>3.1. Предоставление Субсидии Получателю осуществляется путем перечисления денежных средств Администрацией на банковский счет Получателя.</w:t>
      </w:r>
    </w:p>
    <w:p w:rsidR="00C71F6B" w:rsidRPr="00C71F6B" w:rsidRDefault="00C71F6B" w:rsidP="00C71F6B">
      <w:pPr>
        <w:pStyle w:val="a6"/>
        <w:ind w:firstLine="709"/>
        <w:rPr>
          <w:rFonts w:ascii="Times New Roman" w:hAnsi="Times New Roman"/>
        </w:rPr>
      </w:pPr>
      <w:r w:rsidRPr="00C71F6B">
        <w:rPr>
          <w:rFonts w:ascii="Times New Roman" w:hAnsi="Times New Roman"/>
        </w:rPr>
        <w:t xml:space="preserve">3.2. Перечисление суммы Субсидии Получателю осуществляется на основании постановления администрации города Югорска в течение десяти (рабочих) дней, следующих за днем подписания постановления. </w:t>
      </w:r>
    </w:p>
    <w:p w:rsidR="00C71F6B" w:rsidRPr="00C71F6B" w:rsidRDefault="00C71F6B" w:rsidP="00C71F6B">
      <w:pPr>
        <w:pStyle w:val="a6"/>
        <w:rPr>
          <w:rFonts w:ascii="Times New Roman" w:hAnsi="Times New Roman"/>
        </w:rPr>
      </w:pPr>
    </w:p>
    <w:p w:rsidR="00C71F6B" w:rsidRDefault="0097627B" w:rsidP="0097627B">
      <w:pPr>
        <w:pStyle w:val="a6"/>
        <w:ind w:left="126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4. </w:t>
      </w:r>
      <w:r w:rsidR="00C71F6B" w:rsidRPr="00C71F6B">
        <w:rPr>
          <w:rFonts w:ascii="Times New Roman" w:hAnsi="Times New Roman"/>
          <w:b/>
        </w:rPr>
        <w:t>Порядок возврата субсидии</w:t>
      </w:r>
    </w:p>
    <w:p w:rsidR="0097627B" w:rsidRPr="00C71F6B" w:rsidRDefault="0097627B" w:rsidP="0097627B">
      <w:pPr>
        <w:pStyle w:val="a6"/>
        <w:ind w:left="1260" w:firstLine="0"/>
        <w:rPr>
          <w:rFonts w:ascii="Times New Roman" w:hAnsi="Times New Roman"/>
          <w:b/>
        </w:rPr>
      </w:pPr>
    </w:p>
    <w:p w:rsidR="00C71F6B" w:rsidRPr="00C71F6B" w:rsidRDefault="00C71F6B" w:rsidP="00C71F6B">
      <w:pPr>
        <w:pStyle w:val="a6"/>
        <w:ind w:firstLine="709"/>
        <w:rPr>
          <w:rFonts w:ascii="Times New Roman" w:hAnsi="Times New Roman"/>
        </w:rPr>
      </w:pPr>
      <w:r w:rsidRPr="00C71F6B">
        <w:rPr>
          <w:rFonts w:ascii="Times New Roman" w:hAnsi="Times New Roman"/>
        </w:rPr>
        <w:t>4.1. Субсидии, перечисленные Получателю, подлежат возврату в бюджет города Югорска в случаях:</w:t>
      </w:r>
    </w:p>
    <w:p w:rsidR="00C71F6B" w:rsidRPr="00C71F6B" w:rsidRDefault="00C71F6B" w:rsidP="00C71F6B">
      <w:pPr>
        <w:pStyle w:val="a6"/>
        <w:ind w:firstLine="709"/>
        <w:rPr>
          <w:rFonts w:ascii="Times New Roman" w:hAnsi="Times New Roman"/>
        </w:rPr>
      </w:pPr>
      <w:r w:rsidRPr="00C71F6B">
        <w:rPr>
          <w:rFonts w:ascii="Times New Roman" w:hAnsi="Times New Roman"/>
        </w:rPr>
        <w:t>4.1.1. Выявления факта нарушения Получателем условий предоставления Субсидии, предусмотренных Порядком предоставления субсидий, утвержденным администрацией города Югорска и настоящим договором;</w:t>
      </w:r>
    </w:p>
    <w:p w:rsidR="00C71F6B" w:rsidRPr="00C71F6B" w:rsidRDefault="00C71F6B" w:rsidP="00C71F6B">
      <w:pPr>
        <w:pStyle w:val="a6"/>
        <w:ind w:firstLine="709"/>
        <w:rPr>
          <w:rFonts w:ascii="Times New Roman" w:hAnsi="Times New Roman"/>
        </w:rPr>
      </w:pPr>
      <w:r w:rsidRPr="00C71F6B">
        <w:rPr>
          <w:rFonts w:ascii="Times New Roman" w:hAnsi="Times New Roman"/>
        </w:rPr>
        <w:t>4.1.2. В случае ликвидации (прекращении деятельности в течение одного года после получения субсидии) Получателя субсидии в соответствии с законодательством Российской Федерации;</w:t>
      </w:r>
    </w:p>
    <w:p w:rsidR="00C71F6B" w:rsidRPr="00C71F6B" w:rsidRDefault="00C71F6B" w:rsidP="00C71F6B">
      <w:pPr>
        <w:pStyle w:val="a6"/>
        <w:ind w:firstLine="709"/>
        <w:rPr>
          <w:rFonts w:ascii="Times New Roman" w:hAnsi="Times New Roman"/>
        </w:rPr>
      </w:pPr>
      <w:r w:rsidRPr="00C71F6B">
        <w:rPr>
          <w:rFonts w:ascii="Times New Roman" w:hAnsi="Times New Roman"/>
        </w:rPr>
        <w:t>4.1.3. Выявления факта нецелевого использования Субсидии.</w:t>
      </w:r>
    </w:p>
    <w:p w:rsidR="00C71F6B" w:rsidRPr="00C71F6B" w:rsidRDefault="00C71F6B" w:rsidP="00C71F6B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1F6B">
        <w:rPr>
          <w:rFonts w:ascii="Times New Roman" w:hAnsi="Times New Roman" w:cs="Times New Roman"/>
          <w:sz w:val="24"/>
          <w:szCs w:val="24"/>
          <w:lang w:eastAsia="ru-RU"/>
        </w:rPr>
        <w:t>4.2. </w:t>
      </w:r>
      <w:proofErr w:type="gramStart"/>
      <w:r w:rsidRPr="00C71F6B">
        <w:rPr>
          <w:rFonts w:ascii="Times New Roman" w:hAnsi="Times New Roman" w:cs="Times New Roman"/>
          <w:sz w:val="24"/>
          <w:szCs w:val="24"/>
          <w:lang w:eastAsia="ru-RU"/>
        </w:rPr>
        <w:t>Управление экономической политики администрации города Югорска направляет в Комиссию по рассмотрению заявлений о предоставлении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письменную информацию об установлении фактов, указанных в пунктах 4.1.1 – 4.1.2 не позднее, чем в десятидневный срок со дня установления фактов.</w:t>
      </w:r>
      <w:proofErr w:type="gramEnd"/>
    </w:p>
    <w:p w:rsidR="00C71F6B" w:rsidRPr="00C71F6B" w:rsidRDefault="00C71F6B" w:rsidP="00C71F6B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1F6B">
        <w:rPr>
          <w:rFonts w:ascii="Times New Roman" w:hAnsi="Times New Roman" w:cs="Times New Roman"/>
          <w:sz w:val="24"/>
          <w:szCs w:val="24"/>
          <w:lang w:eastAsia="ru-RU"/>
        </w:rPr>
        <w:t>4.3. </w:t>
      </w:r>
      <w:proofErr w:type="gramStart"/>
      <w:r w:rsidRPr="00C71F6B">
        <w:rPr>
          <w:rFonts w:ascii="Times New Roman" w:hAnsi="Times New Roman" w:cs="Times New Roman"/>
          <w:sz w:val="24"/>
          <w:szCs w:val="24"/>
          <w:lang w:eastAsia="ru-RU"/>
        </w:rPr>
        <w:t>В течение трех дней с момента принятия Комиссией по рассмотрению заявлений о предоставлении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 решения о возврате субсидии, Управление экономической политики администрации города Югорска направляет Получателю письменное требование о возврате субсидии в бюджет города Югорска.</w:t>
      </w:r>
      <w:proofErr w:type="gramEnd"/>
    </w:p>
    <w:p w:rsidR="0097627B" w:rsidRDefault="0097627B" w:rsidP="00C71F6B">
      <w:pPr>
        <w:pStyle w:val="a6"/>
        <w:ind w:hanging="1"/>
        <w:jc w:val="center"/>
        <w:rPr>
          <w:rFonts w:ascii="Times New Roman" w:hAnsi="Times New Roman"/>
          <w:b/>
        </w:rPr>
      </w:pPr>
    </w:p>
    <w:p w:rsidR="00EB4C6A" w:rsidRDefault="00EB4C6A" w:rsidP="0097627B">
      <w:pPr>
        <w:pStyle w:val="a6"/>
        <w:ind w:left="1260" w:firstLine="0"/>
        <w:jc w:val="center"/>
        <w:rPr>
          <w:rFonts w:ascii="Times New Roman" w:hAnsi="Times New Roman"/>
          <w:b/>
        </w:rPr>
      </w:pPr>
    </w:p>
    <w:p w:rsidR="00EB4C6A" w:rsidRDefault="00EB4C6A" w:rsidP="0097627B">
      <w:pPr>
        <w:pStyle w:val="a6"/>
        <w:ind w:left="1260" w:firstLine="0"/>
        <w:jc w:val="center"/>
        <w:rPr>
          <w:rFonts w:ascii="Times New Roman" w:hAnsi="Times New Roman"/>
          <w:b/>
        </w:rPr>
      </w:pPr>
    </w:p>
    <w:p w:rsidR="00C71F6B" w:rsidRDefault="0097627B" w:rsidP="0097627B">
      <w:pPr>
        <w:pStyle w:val="a6"/>
        <w:ind w:left="126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5. </w:t>
      </w:r>
      <w:r w:rsidR="00C71F6B" w:rsidRPr="00C71F6B">
        <w:rPr>
          <w:rFonts w:ascii="Times New Roman" w:hAnsi="Times New Roman"/>
          <w:b/>
        </w:rPr>
        <w:t>Ответственность Сторон</w:t>
      </w:r>
    </w:p>
    <w:p w:rsidR="0097627B" w:rsidRPr="00C71F6B" w:rsidRDefault="0097627B" w:rsidP="0097627B">
      <w:pPr>
        <w:pStyle w:val="a6"/>
        <w:ind w:left="1260" w:firstLine="0"/>
        <w:rPr>
          <w:rFonts w:ascii="Times New Roman" w:hAnsi="Times New Roman"/>
          <w:b/>
        </w:rPr>
      </w:pPr>
    </w:p>
    <w:p w:rsidR="00C71F6B" w:rsidRPr="00C71F6B" w:rsidRDefault="00C71F6B" w:rsidP="00C71F6B">
      <w:pPr>
        <w:pStyle w:val="a6"/>
        <w:ind w:firstLine="709"/>
        <w:rPr>
          <w:rFonts w:ascii="Times New Roman" w:hAnsi="Times New Roman"/>
        </w:rPr>
      </w:pPr>
      <w:r w:rsidRPr="00C71F6B">
        <w:rPr>
          <w:rFonts w:ascii="Times New Roman" w:hAnsi="Times New Roman"/>
        </w:rPr>
        <w:t xml:space="preserve">5.1. За нарушение условий настоящего договора Стороны несут ответственность в соответствии с действующим законодательством Российской Федерации. </w:t>
      </w:r>
    </w:p>
    <w:p w:rsidR="00C71F6B" w:rsidRPr="00C71F6B" w:rsidRDefault="00C71F6B" w:rsidP="00C71F6B">
      <w:pPr>
        <w:pStyle w:val="a6"/>
        <w:ind w:firstLine="709"/>
        <w:rPr>
          <w:rFonts w:ascii="Times New Roman" w:hAnsi="Times New Roman"/>
        </w:rPr>
      </w:pPr>
      <w:r w:rsidRPr="00C71F6B">
        <w:rPr>
          <w:rFonts w:ascii="Times New Roman" w:hAnsi="Times New Roman"/>
        </w:rPr>
        <w:t>5.2. Получатель субсидий  несет ответственность:</w:t>
      </w:r>
    </w:p>
    <w:p w:rsidR="00C71F6B" w:rsidRDefault="00C71F6B" w:rsidP="00C71F6B">
      <w:pPr>
        <w:pStyle w:val="a6"/>
        <w:ind w:firstLine="709"/>
        <w:rPr>
          <w:rFonts w:ascii="Times New Roman" w:hAnsi="Times New Roman"/>
        </w:rPr>
      </w:pPr>
      <w:r w:rsidRPr="00C71F6B">
        <w:rPr>
          <w:rFonts w:ascii="Times New Roman" w:hAnsi="Times New Roman"/>
        </w:rPr>
        <w:t>- за предоставление недостоверных документов, информации, предоставляемой в Уполномоченный орган в соответствии с условиями выделения субсидий.</w:t>
      </w:r>
    </w:p>
    <w:p w:rsidR="0097627B" w:rsidRPr="00C71F6B" w:rsidRDefault="0097627B" w:rsidP="00C71F6B">
      <w:pPr>
        <w:pStyle w:val="a6"/>
        <w:ind w:firstLine="709"/>
        <w:rPr>
          <w:rFonts w:ascii="Times New Roman" w:hAnsi="Times New Roman"/>
          <w:b/>
        </w:rPr>
      </w:pPr>
    </w:p>
    <w:p w:rsidR="00C71F6B" w:rsidRDefault="00C71F6B" w:rsidP="00C71F6B">
      <w:pPr>
        <w:pStyle w:val="a6"/>
        <w:ind w:firstLine="709"/>
        <w:jc w:val="center"/>
        <w:rPr>
          <w:rFonts w:ascii="Times New Roman" w:hAnsi="Times New Roman"/>
          <w:b/>
        </w:rPr>
      </w:pPr>
      <w:r w:rsidRPr="00C71F6B">
        <w:rPr>
          <w:rFonts w:ascii="Times New Roman" w:hAnsi="Times New Roman"/>
          <w:b/>
          <w:bCs/>
        </w:rPr>
        <w:t>6</w:t>
      </w:r>
      <w:r w:rsidRPr="00C71F6B">
        <w:rPr>
          <w:rFonts w:ascii="Times New Roman" w:hAnsi="Times New Roman"/>
          <w:b/>
        </w:rPr>
        <w:t>. Форс-мажор</w:t>
      </w:r>
    </w:p>
    <w:p w:rsidR="0097627B" w:rsidRPr="00C71F6B" w:rsidRDefault="0097627B" w:rsidP="00C71F6B">
      <w:pPr>
        <w:pStyle w:val="a6"/>
        <w:ind w:firstLine="709"/>
        <w:jc w:val="center"/>
        <w:rPr>
          <w:rFonts w:ascii="Times New Roman" w:hAnsi="Times New Roman"/>
          <w:b/>
        </w:rPr>
      </w:pPr>
    </w:p>
    <w:p w:rsidR="00C71F6B" w:rsidRPr="00C71F6B" w:rsidRDefault="00C71F6B" w:rsidP="00C71F6B">
      <w:pPr>
        <w:ind w:firstLine="709"/>
        <w:jc w:val="both"/>
        <w:rPr>
          <w:sz w:val="24"/>
          <w:szCs w:val="24"/>
        </w:rPr>
      </w:pPr>
      <w:r w:rsidRPr="00C71F6B">
        <w:rPr>
          <w:sz w:val="24"/>
          <w:szCs w:val="24"/>
        </w:rPr>
        <w:t>6.1. Стороны освобождаются от ответственности за частичное или полное неисполнение обязательств по настоящему договору, если докажут что неисполнение явилось следствием обстоятельств непреодолимой силы (форс-мажор), возникших после подписания настоящего договора, которые сторона, ссылающаяся на форс-мажорные обстоятельства, не могла ни предвидеть, ни предотвратить разумными мерами.</w:t>
      </w:r>
    </w:p>
    <w:p w:rsidR="00C71F6B" w:rsidRPr="00C71F6B" w:rsidRDefault="00C71F6B" w:rsidP="00C71F6B">
      <w:pPr>
        <w:ind w:firstLine="709"/>
        <w:jc w:val="both"/>
        <w:rPr>
          <w:sz w:val="24"/>
          <w:szCs w:val="24"/>
        </w:rPr>
      </w:pPr>
      <w:r w:rsidRPr="00C71F6B">
        <w:rPr>
          <w:sz w:val="24"/>
          <w:szCs w:val="24"/>
        </w:rPr>
        <w:t>6.2. Сторона, для которой создалась невозможность исполнения взятых на себя обязательств, обязана в десятидневный срок уведомить другую сторону о наступлении форс-мажорных обстоятельств.</w:t>
      </w:r>
    </w:p>
    <w:p w:rsidR="0097627B" w:rsidRDefault="00C71F6B" w:rsidP="00C71F6B">
      <w:pPr>
        <w:ind w:firstLine="709"/>
        <w:jc w:val="both"/>
        <w:rPr>
          <w:sz w:val="24"/>
          <w:szCs w:val="24"/>
        </w:rPr>
      </w:pPr>
      <w:r w:rsidRPr="00C71F6B">
        <w:rPr>
          <w:sz w:val="24"/>
          <w:szCs w:val="24"/>
        </w:rPr>
        <w:t xml:space="preserve">6.3. Если указанные обстоятельства продолжают действовать более 30 дней, любая из Сторон может предложить внести соответствующие изменения в договор, либо расторгнуть его. </w:t>
      </w:r>
    </w:p>
    <w:p w:rsidR="00EB4C6A" w:rsidRPr="00C71F6B" w:rsidRDefault="00EB4C6A" w:rsidP="00C71F6B">
      <w:pPr>
        <w:ind w:firstLine="709"/>
        <w:jc w:val="both"/>
        <w:rPr>
          <w:sz w:val="24"/>
          <w:szCs w:val="24"/>
        </w:rPr>
      </w:pPr>
    </w:p>
    <w:p w:rsidR="00C71F6B" w:rsidRDefault="00C71F6B" w:rsidP="00C71F6B">
      <w:pPr>
        <w:jc w:val="center"/>
        <w:rPr>
          <w:b/>
          <w:sz w:val="24"/>
          <w:szCs w:val="24"/>
        </w:rPr>
      </w:pPr>
      <w:r w:rsidRPr="00C71F6B">
        <w:rPr>
          <w:b/>
          <w:sz w:val="24"/>
          <w:szCs w:val="24"/>
        </w:rPr>
        <w:t>7. Порядок изменения, расторжения договора</w:t>
      </w:r>
    </w:p>
    <w:p w:rsidR="0097627B" w:rsidRPr="00C71F6B" w:rsidRDefault="0097627B" w:rsidP="00C71F6B">
      <w:pPr>
        <w:jc w:val="center"/>
        <w:rPr>
          <w:b/>
          <w:sz w:val="24"/>
          <w:szCs w:val="24"/>
        </w:rPr>
      </w:pPr>
    </w:p>
    <w:p w:rsidR="00C71F6B" w:rsidRPr="00C71F6B" w:rsidRDefault="00C71F6B" w:rsidP="00C71F6B">
      <w:pPr>
        <w:ind w:firstLine="709"/>
        <w:jc w:val="both"/>
        <w:rPr>
          <w:sz w:val="24"/>
          <w:szCs w:val="24"/>
        </w:rPr>
      </w:pPr>
      <w:r w:rsidRPr="00C71F6B">
        <w:rPr>
          <w:sz w:val="24"/>
          <w:szCs w:val="24"/>
        </w:rPr>
        <w:t>7.1. Настоящий договор может быть изменен Сторонами на основании их взаимного согласия и при наличии объективных причин, вызвавших изменения.</w:t>
      </w:r>
    </w:p>
    <w:p w:rsidR="00C71F6B" w:rsidRPr="00C71F6B" w:rsidRDefault="00C71F6B" w:rsidP="00C71F6B">
      <w:pPr>
        <w:ind w:firstLine="709"/>
        <w:jc w:val="both"/>
        <w:rPr>
          <w:sz w:val="24"/>
          <w:szCs w:val="24"/>
        </w:rPr>
      </w:pPr>
      <w:r w:rsidRPr="00C71F6B">
        <w:rPr>
          <w:sz w:val="24"/>
          <w:szCs w:val="24"/>
        </w:rPr>
        <w:t>7.2. Все изменения к договору оформляются письменно  в виде дополнения к договору.</w:t>
      </w:r>
    </w:p>
    <w:p w:rsidR="00C71F6B" w:rsidRPr="00C71F6B" w:rsidRDefault="00C71F6B" w:rsidP="00C71F6B">
      <w:pPr>
        <w:ind w:firstLine="709"/>
        <w:jc w:val="both"/>
        <w:rPr>
          <w:sz w:val="24"/>
          <w:szCs w:val="24"/>
        </w:rPr>
      </w:pPr>
      <w:r w:rsidRPr="00C71F6B">
        <w:rPr>
          <w:sz w:val="24"/>
          <w:szCs w:val="24"/>
        </w:rPr>
        <w:t>7.3. Настоящий договор может быть расторгнут:</w:t>
      </w:r>
    </w:p>
    <w:p w:rsidR="00C71F6B" w:rsidRPr="00C71F6B" w:rsidRDefault="00C71F6B" w:rsidP="00C71F6B">
      <w:pPr>
        <w:ind w:firstLine="709"/>
        <w:jc w:val="both"/>
        <w:rPr>
          <w:sz w:val="24"/>
          <w:szCs w:val="24"/>
        </w:rPr>
      </w:pPr>
      <w:r w:rsidRPr="00C71F6B">
        <w:rPr>
          <w:sz w:val="24"/>
          <w:szCs w:val="24"/>
        </w:rPr>
        <w:t>7.3.1. По соглашению сторон;</w:t>
      </w:r>
    </w:p>
    <w:p w:rsidR="00C71F6B" w:rsidRPr="00C71F6B" w:rsidRDefault="00C71F6B" w:rsidP="00C71F6B">
      <w:pPr>
        <w:ind w:firstLine="709"/>
        <w:jc w:val="both"/>
        <w:rPr>
          <w:sz w:val="24"/>
          <w:szCs w:val="24"/>
        </w:rPr>
      </w:pPr>
      <w:r w:rsidRPr="00C71F6B">
        <w:rPr>
          <w:sz w:val="24"/>
          <w:szCs w:val="24"/>
        </w:rPr>
        <w:t>7.3.2. В одностороннем порядке по требованию Администрации в случае выявления фактов нецелевого использования бюджетных средств (субсидий), а также неисполнения срока возврата субсидии, указанного в пункте 2.3.3. настоящего договора.</w:t>
      </w:r>
    </w:p>
    <w:p w:rsidR="00C71F6B" w:rsidRPr="00C71F6B" w:rsidRDefault="00C71F6B" w:rsidP="00C71F6B">
      <w:pPr>
        <w:ind w:firstLine="709"/>
        <w:jc w:val="both"/>
        <w:rPr>
          <w:sz w:val="24"/>
          <w:szCs w:val="24"/>
        </w:rPr>
      </w:pPr>
      <w:r w:rsidRPr="00C71F6B">
        <w:rPr>
          <w:sz w:val="24"/>
          <w:szCs w:val="24"/>
        </w:rPr>
        <w:t>7.4. Договор считается расторгнутым по истечении 30 (тридцати) календарных дней со  дня получения Получателем письменного уведомления Администрации о расторжении договора. При этом обязательства возвратить бюджетные средства на счет Администрации сохраняются после расторжения договора и действуют до их исполнения Получателем.</w:t>
      </w:r>
    </w:p>
    <w:p w:rsidR="00C71F6B" w:rsidRPr="00C71F6B" w:rsidRDefault="00C71F6B" w:rsidP="00C71F6B">
      <w:pPr>
        <w:pStyle w:val="21"/>
        <w:tabs>
          <w:tab w:val="left" w:pos="240"/>
        </w:tabs>
        <w:ind w:firstLine="709"/>
        <w:rPr>
          <w:rFonts w:eastAsia="Times New Roman" w:cs="Times New Roman"/>
          <w:color w:val="auto"/>
          <w:sz w:val="24"/>
          <w:lang w:val="ru-RU" w:eastAsia="ru-RU" w:bidi="ar-SA"/>
        </w:rPr>
      </w:pPr>
      <w:r w:rsidRPr="00C71F6B">
        <w:rPr>
          <w:rFonts w:eastAsia="Times New Roman" w:cs="Times New Roman"/>
          <w:color w:val="auto"/>
          <w:sz w:val="24"/>
          <w:lang w:val="ru-RU" w:eastAsia="ru-RU" w:bidi="ar-SA"/>
        </w:rPr>
        <w:t>7.5. Споры (разногласия), возникающие между Сторонами в связи с исполнением Договора, разрешаются ими, по возможности, путем проведения переговоров, в том числе с оформлением соответствующих протоколов, обменом письмами или иными документами.</w:t>
      </w:r>
    </w:p>
    <w:p w:rsidR="00C71F6B" w:rsidRDefault="00C71F6B" w:rsidP="00C71F6B">
      <w:pPr>
        <w:pStyle w:val="21"/>
        <w:tabs>
          <w:tab w:val="left" w:pos="240"/>
        </w:tabs>
        <w:ind w:firstLine="709"/>
        <w:rPr>
          <w:rFonts w:eastAsia="Times New Roman" w:cs="Times New Roman"/>
          <w:color w:val="auto"/>
          <w:sz w:val="24"/>
          <w:lang w:val="ru-RU" w:eastAsia="ru-RU" w:bidi="ar-SA"/>
        </w:rPr>
      </w:pPr>
      <w:r w:rsidRPr="00C71F6B">
        <w:rPr>
          <w:rFonts w:eastAsia="Times New Roman" w:cs="Times New Roman"/>
          <w:color w:val="auto"/>
          <w:sz w:val="24"/>
          <w:lang w:val="ru-RU" w:eastAsia="ru-RU" w:bidi="ar-SA"/>
        </w:rPr>
        <w:t>7.6. В случае невозможности урегулирования споров (разногласий), они подлежат рассмотрению в Арбитражном суде Ханты-Мансийского автономного округа - Югры в порядке, установленном законодательством Российской Федерации.</w:t>
      </w:r>
    </w:p>
    <w:p w:rsidR="0097627B" w:rsidRPr="00C71F6B" w:rsidRDefault="0097627B" w:rsidP="00C71F6B">
      <w:pPr>
        <w:pStyle w:val="21"/>
        <w:tabs>
          <w:tab w:val="left" w:pos="240"/>
        </w:tabs>
        <w:ind w:firstLine="709"/>
        <w:rPr>
          <w:rFonts w:eastAsia="Times New Roman" w:cs="Times New Roman"/>
          <w:color w:val="auto"/>
          <w:sz w:val="24"/>
          <w:lang w:val="ru-RU" w:eastAsia="ru-RU" w:bidi="ar-SA"/>
        </w:rPr>
      </w:pPr>
    </w:p>
    <w:p w:rsidR="00C71F6B" w:rsidRDefault="0097627B" w:rsidP="0097627B">
      <w:pPr>
        <w:pStyle w:val="21"/>
        <w:tabs>
          <w:tab w:val="left" w:pos="240"/>
        </w:tabs>
        <w:ind w:left="900" w:firstLine="0"/>
        <w:jc w:val="center"/>
        <w:rPr>
          <w:rFonts w:eastAsia="Times New Roman" w:cs="Times New Roman"/>
          <w:b/>
          <w:color w:val="auto"/>
          <w:sz w:val="24"/>
          <w:lang w:val="ru-RU" w:eastAsia="ru-RU" w:bidi="ar-SA"/>
        </w:rPr>
      </w:pPr>
      <w:r>
        <w:rPr>
          <w:rFonts w:eastAsia="Times New Roman" w:cs="Times New Roman"/>
          <w:b/>
          <w:color w:val="auto"/>
          <w:sz w:val="24"/>
          <w:lang w:val="ru-RU" w:eastAsia="ru-RU" w:bidi="ar-SA"/>
        </w:rPr>
        <w:t>8. </w:t>
      </w:r>
      <w:r w:rsidR="00C71F6B" w:rsidRPr="00C71F6B">
        <w:rPr>
          <w:rFonts w:eastAsia="Times New Roman" w:cs="Times New Roman"/>
          <w:b/>
          <w:color w:val="auto"/>
          <w:sz w:val="24"/>
          <w:lang w:val="ru-RU" w:eastAsia="ru-RU" w:bidi="ar-SA"/>
        </w:rPr>
        <w:t>Заключительные положения</w:t>
      </w:r>
    </w:p>
    <w:p w:rsidR="0097627B" w:rsidRPr="00C71F6B" w:rsidRDefault="0097627B" w:rsidP="0097627B">
      <w:pPr>
        <w:pStyle w:val="21"/>
        <w:tabs>
          <w:tab w:val="left" w:pos="240"/>
        </w:tabs>
        <w:ind w:left="1260" w:firstLine="0"/>
        <w:rPr>
          <w:rFonts w:eastAsia="Times New Roman" w:cs="Times New Roman"/>
          <w:b/>
          <w:color w:val="auto"/>
          <w:sz w:val="24"/>
          <w:lang w:val="ru-RU" w:eastAsia="ru-RU" w:bidi="ar-SA"/>
        </w:rPr>
      </w:pPr>
    </w:p>
    <w:p w:rsidR="00C71F6B" w:rsidRPr="00C71F6B" w:rsidRDefault="00C71F6B" w:rsidP="00C71F6B">
      <w:pPr>
        <w:ind w:firstLine="709"/>
        <w:jc w:val="both"/>
        <w:rPr>
          <w:sz w:val="24"/>
          <w:szCs w:val="24"/>
        </w:rPr>
      </w:pPr>
      <w:r w:rsidRPr="00C71F6B">
        <w:rPr>
          <w:sz w:val="24"/>
          <w:szCs w:val="24"/>
        </w:rPr>
        <w:t>8.1. Договор вступает в силу со дня его подписания Сторонами и действует до полного выполнения Сторонами всех взятых на себя обязательств по Договору.</w:t>
      </w:r>
    </w:p>
    <w:p w:rsidR="00C71F6B" w:rsidRPr="00C71F6B" w:rsidRDefault="00C71F6B" w:rsidP="00C71F6B">
      <w:pPr>
        <w:pStyle w:val="21"/>
        <w:tabs>
          <w:tab w:val="left" w:pos="240"/>
        </w:tabs>
        <w:ind w:firstLine="709"/>
        <w:rPr>
          <w:rFonts w:eastAsia="Times New Roman" w:cs="Times New Roman"/>
          <w:color w:val="auto"/>
          <w:sz w:val="24"/>
          <w:lang w:val="ru-RU" w:eastAsia="ru-RU" w:bidi="ar-SA"/>
        </w:rPr>
      </w:pPr>
      <w:r w:rsidRPr="00C71F6B">
        <w:rPr>
          <w:rFonts w:eastAsia="Times New Roman" w:cs="Times New Roman"/>
          <w:color w:val="auto"/>
          <w:sz w:val="24"/>
          <w:lang w:val="ru-RU" w:eastAsia="ru-RU" w:bidi="ar-SA"/>
        </w:rPr>
        <w:t>8.2. Положения, не урегулированные Договором, регулируются в соответствии с законодательством Российской Федерации.</w:t>
      </w:r>
    </w:p>
    <w:p w:rsidR="00C71F6B" w:rsidRPr="00C71F6B" w:rsidRDefault="00C71F6B" w:rsidP="00C71F6B">
      <w:pPr>
        <w:pStyle w:val="21"/>
        <w:tabs>
          <w:tab w:val="left" w:pos="240"/>
        </w:tabs>
        <w:ind w:firstLine="709"/>
        <w:rPr>
          <w:rFonts w:eastAsia="Times New Roman" w:cs="Times New Roman"/>
          <w:color w:val="auto"/>
          <w:sz w:val="24"/>
          <w:lang w:val="ru-RU" w:eastAsia="ru-RU" w:bidi="ar-SA"/>
        </w:rPr>
      </w:pPr>
      <w:r w:rsidRPr="00C71F6B">
        <w:rPr>
          <w:rFonts w:eastAsia="Times New Roman" w:cs="Times New Roman"/>
          <w:color w:val="auto"/>
          <w:sz w:val="24"/>
          <w:lang w:val="ru-RU" w:eastAsia="ru-RU" w:bidi="ar-SA"/>
        </w:rPr>
        <w:t>8.3. Изменения и дополнения к Договору действительны, если они совершены в письменной форме и подписаны уполномоченными на то представителями Сторон.</w:t>
      </w:r>
    </w:p>
    <w:p w:rsidR="00C71F6B" w:rsidRPr="00C71F6B" w:rsidRDefault="00C71F6B" w:rsidP="00C71F6B">
      <w:pPr>
        <w:tabs>
          <w:tab w:val="left" w:pos="240"/>
        </w:tabs>
        <w:ind w:firstLine="709"/>
        <w:jc w:val="both"/>
        <w:rPr>
          <w:sz w:val="24"/>
          <w:szCs w:val="24"/>
        </w:rPr>
      </w:pPr>
      <w:r w:rsidRPr="00C71F6B">
        <w:rPr>
          <w:sz w:val="24"/>
          <w:szCs w:val="24"/>
        </w:rPr>
        <w:t>8.4. Прекращение (окончание) срока действия настоящего договора влечет за собой прекращение обязатель</w:t>
      </w:r>
      <w:proofErr w:type="gramStart"/>
      <w:r w:rsidRPr="00C71F6B">
        <w:rPr>
          <w:sz w:val="24"/>
          <w:szCs w:val="24"/>
        </w:rPr>
        <w:t>ств ст</w:t>
      </w:r>
      <w:proofErr w:type="gramEnd"/>
      <w:r w:rsidRPr="00C71F6B">
        <w:rPr>
          <w:sz w:val="24"/>
          <w:szCs w:val="24"/>
        </w:rPr>
        <w:t>орон по нему, но не освобождает стороны договора от ответственности за его нарушения, если таковые имели место при исполнении условий настоящего договора.</w:t>
      </w:r>
    </w:p>
    <w:p w:rsidR="00C71F6B" w:rsidRDefault="00C71F6B" w:rsidP="00C71F6B">
      <w:pPr>
        <w:pStyle w:val="21"/>
        <w:tabs>
          <w:tab w:val="left" w:pos="240"/>
        </w:tabs>
        <w:ind w:firstLine="709"/>
        <w:rPr>
          <w:rFonts w:eastAsia="Times New Roman" w:cs="Times New Roman"/>
          <w:color w:val="auto"/>
          <w:sz w:val="24"/>
          <w:lang w:val="ru-RU" w:eastAsia="ru-RU" w:bidi="ar-SA"/>
        </w:rPr>
      </w:pPr>
      <w:r w:rsidRPr="00C71F6B">
        <w:rPr>
          <w:rFonts w:eastAsia="Times New Roman" w:cs="Times New Roman"/>
          <w:color w:val="auto"/>
          <w:sz w:val="24"/>
          <w:lang w:val="ru-RU" w:eastAsia="ru-RU" w:bidi="ar-SA"/>
        </w:rPr>
        <w:t>8.5. Договор составлен в двух экземплярах, имеющих равную юридическую силу, по одному для каждой Стороны.</w:t>
      </w:r>
    </w:p>
    <w:p w:rsidR="00EB4C6A" w:rsidRDefault="00EB4C6A" w:rsidP="00C71F6B">
      <w:pPr>
        <w:pStyle w:val="21"/>
        <w:tabs>
          <w:tab w:val="left" w:pos="240"/>
        </w:tabs>
        <w:ind w:firstLine="709"/>
        <w:rPr>
          <w:rFonts w:eastAsia="Times New Roman" w:cs="Times New Roman"/>
          <w:color w:val="auto"/>
          <w:sz w:val="24"/>
          <w:lang w:val="ru-RU" w:eastAsia="ru-RU" w:bidi="ar-SA"/>
        </w:rPr>
      </w:pPr>
    </w:p>
    <w:p w:rsidR="00C71F6B" w:rsidRDefault="00C71F6B" w:rsidP="00C71F6B">
      <w:pPr>
        <w:jc w:val="center"/>
        <w:rPr>
          <w:b/>
          <w:sz w:val="24"/>
          <w:szCs w:val="24"/>
        </w:rPr>
      </w:pPr>
      <w:r w:rsidRPr="00C71F6B">
        <w:rPr>
          <w:b/>
          <w:sz w:val="24"/>
          <w:szCs w:val="24"/>
        </w:rPr>
        <w:t>9. Юридические адреса и реквизиты сторон</w:t>
      </w:r>
    </w:p>
    <w:p w:rsidR="0097627B" w:rsidRPr="00C71F6B" w:rsidRDefault="0097627B" w:rsidP="00C71F6B">
      <w:pPr>
        <w:jc w:val="center"/>
        <w:rPr>
          <w:b/>
          <w:sz w:val="24"/>
          <w:szCs w:val="24"/>
        </w:rPr>
      </w:pPr>
    </w:p>
    <w:p w:rsidR="00C71F6B" w:rsidRDefault="00C71F6B" w:rsidP="00C71F6B">
      <w:pPr>
        <w:pStyle w:val="a9"/>
        <w:tabs>
          <w:tab w:val="left" w:pos="10205"/>
        </w:tabs>
        <w:ind w:firstLine="709"/>
        <w:rPr>
          <w:rFonts w:ascii="Times New Roman" w:hAnsi="Times New Roman" w:cs="Times New Roman"/>
          <w:sz w:val="24"/>
          <w:lang w:val="ru-RU"/>
        </w:rPr>
      </w:pPr>
      <w:r w:rsidRPr="00C71F6B">
        <w:rPr>
          <w:rFonts w:ascii="Times New Roman" w:hAnsi="Times New Roman" w:cs="Times New Roman"/>
          <w:sz w:val="24"/>
          <w:lang w:val="ru-RU"/>
        </w:rPr>
        <w:t>9.1. В случае изменения юридического адреса или реквизитов стороны договора обязаны в трехдневный срок уведомить об этом друг друга.</w:t>
      </w:r>
    </w:p>
    <w:p w:rsidR="0097627B" w:rsidRPr="0097627B" w:rsidRDefault="0097627B" w:rsidP="0097627B">
      <w:pPr>
        <w:rPr>
          <w:lang w:eastAsia="en-US" w:bidi="en-US"/>
        </w:rPr>
      </w:pPr>
    </w:p>
    <w:tbl>
      <w:tblPr>
        <w:tblW w:w="0" w:type="auto"/>
        <w:tblInd w:w="116" w:type="dxa"/>
        <w:tblLayout w:type="fixed"/>
        <w:tblLook w:val="0000"/>
      </w:tblPr>
      <w:tblGrid>
        <w:gridCol w:w="4620"/>
        <w:gridCol w:w="4586"/>
      </w:tblGrid>
      <w:tr w:rsidR="00C71F6B" w:rsidRPr="00C71F6B" w:rsidTr="00F72E03">
        <w:trPr>
          <w:trHeight w:val="289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F6B" w:rsidRPr="00C71F6B" w:rsidRDefault="00C71F6B" w:rsidP="00F72E03">
            <w:pPr>
              <w:ind w:firstLine="26"/>
              <w:jc w:val="both"/>
              <w:rPr>
                <w:sz w:val="24"/>
                <w:szCs w:val="24"/>
              </w:rPr>
            </w:pPr>
            <w:r w:rsidRPr="00C71F6B">
              <w:rPr>
                <w:sz w:val="24"/>
                <w:szCs w:val="24"/>
              </w:rPr>
              <w:t>Администрация:</w:t>
            </w:r>
          </w:p>
          <w:p w:rsidR="00C71F6B" w:rsidRPr="00C71F6B" w:rsidRDefault="00C71F6B" w:rsidP="00F72E03">
            <w:pPr>
              <w:ind w:firstLine="26"/>
              <w:jc w:val="both"/>
              <w:rPr>
                <w:sz w:val="24"/>
                <w:szCs w:val="24"/>
              </w:rPr>
            </w:pPr>
            <w:r w:rsidRPr="00C71F6B">
              <w:rPr>
                <w:sz w:val="24"/>
                <w:szCs w:val="24"/>
              </w:rPr>
              <w:t xml:space="preserve">Муниципальное образование </w:t>
            </w:r>
          </w:p>
          <w:p w:rsidR="00C71F6B" w:rsidRPr="00C71F6B" w:rsidRDefault="00C71F6B" w:rsidP="00F72E03">
            <w:pPr>
              <w:ind w:firstLine="26"/>
              <w:jc w:val="both"/>
              <w:rPr>
                <w:sz w:val="24"/>
                <w:szCs w:val="24"/>
              </w:rPr>
            </w:pPr>
            <w:r w:rsidRPr="00C71F6B">
              <w:rPr>
                <w:sz w:val="24"/>
                <w:szCs w:val="24"/>
              </w:rPr>
              <w:t>городской округ город Югорск</w:t>
            </w:r>
          </w:p>
          <w:p w:rsidR="00C71F6B" w:rsidRPr="00C71F6B" w:rsidRDefault="00C71F6B" w:rsidP="00F72E03">
            <w:pPr>
              <w:ind w:firstLine="26"/>
              <w:jc w:val="both"/>
              <w:rPr>
                <w:sz w:val="24"/>
                <w:szCs w:val="24"/>
              </w:rPr>
            </w:pPr>
            <w:r w:rsidRPr="00C71F6B">
              <w:rPr>
                <w:sz w:val="24"/>
                <w:szCs w:val="24"/>
              </w:rPr>
              <w:t xml:space="preserve">Адрес: 628260  Ханты-Мансийский автономный округ — Югра, Тюменская область, </w:t>
            </w:r>
            <w:proofErr w:type="gramStart"/>
            <w:r w:rsidRPr="00C71F6B">
              <w:rPr>
                <w:sz w:val="24"/>
                <w:szCs w:val="24"/>
              </w:rPr>
              <w:t>г</w:t>
            </w:r>
            <w:proofErr w:type="gramEnd"/>
            <w:r w:rsidRPr="00C71F6B">
              <w:rPr>
                <w:sz w:val="24"/>
                <w:szCs w:val="24"/>
              </w:rPr>
              <w:t>. Югорск, ул. 40 лет Победы, 11</w:t>
            </w:r>
          </w:p>
          <w:p w:rsidR="00C71F6B" w:rsidRPr="00C71F6B" w:rsidRDefault="00C71F6B" w:rsidP="00F72E03">
            <w:pPr>
              <w:ind w:firstLine="26"/>
              <w:jc w:val="both"/>
              <w:rPr>
                <w:sz w:val="24"/>
                <w:szCs w:val="24"/>
              </w:rPr>
            </w:pPr>
          </w:p>
          <w:p w:rsidR="00C71F6B" w:rsidRPr="00C71F6B" w:rsidRDefault="00C71F6B" w:rsidP="00F72E03">
            <w:pPr>
              <w:ind w:firstLine="26"/>
              <w:jc w:val="both"/>
              <w:rPr>
                <w:sz w:val="24"/>
                <w:szCs w:val="24"/>
              </w:rPr>
            </w:pPr>
            <w:r w:rsidRPr="00C71F6B">
              <w:rPr>
                <w:sz w:val="24"/>
                <w:szCs w:val="24"/>
              </w:rPr>
              <w:t>Руководитель</w:t>
            </w:r>
          </w:p>
          <w:p w:rsidR="00C71F6B" w:rsidRPr="00C71F6B" w:rsidRDefault="00C71F6B" w:rsidP="00F72E03">
            <w:pPr>
              <w:ind w:firstLine="26"/>
              <w:jc w:val="both"/>
              <w:rPr>
                <w:sz w:val="24"/>
                <w:szCs w:val="24"/>
              </w:rPr>
            </w:pPr>
            <w:r w:rsidRPr="00C71F6B">
              <w:rPr>
                <w:sz w:val="24"/>
                <w:szCs w:val="24"/>
              </w:rPr>
              <w:t>_______________ (расшифровка подписи)</w:t>
            </w:r>
          </w:p>
          <w:p w:rsidR="00C71F6B" w:rsidRPr="00C71F6B" w:rsidRDefault="00C71F6B" w:rsidP="00F72E03">
            <w:pPr>
              <w:ind w:firstLine="26"/>
              <w:jc w:val="both"/>
              <w:rPr>
                <w:sz w:val="24"/>
                <w:szCs w:val="24"/>
              </w:rPr>
            </w:pPr>
            <w:r w:rsidRPr="00C71F6B">
              <w:rPr>
                <w:sz w:val="24"/>
                <w:szCs w:val="24"/>
              </w:rPr>
              <w:t>м.п.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F6B" w:rsidRPr="00C71F6B" w:rsidRDefault="00C71F6B" w:rsidP="00F72E03">
            <w:pPr>
              <w:ind w:firstLine="84"/>
              <w:jc w:val="both"/>
              <w:rPr>
                <w:sz w:val="24"/>
                <w:szCs w:val="24"/>
              </w:rPr>
            </w:pPr>
            <w:r w:rsidRPr="00C71F6B">
              <w:rPr>
                <w:sz w:val="24"/>
                <w:szCs w:val="24"/>
              </w:rPr>
              <w:t>Получатель:</w:t>
            </w:r>
          </w:p>
          <w:p w:rsidR="00C71F6B" w:rsidRPr="00C71F6B" w:rsidRDefault="00C71F6B" w:rsidP="00F72E03">
            <w:pPr>
              <w:ind w:firstLine="84"/>
              <w:jc w:val="both"/>
              <w:rPr>
                <w:sz w:val="24"/>
                <w:szCs w:val="24"/>
              </w:rPr>
            </w:pPr>
            <w:r w:rsidRPr="00C71F6B">
              <w:rPr>
                <w:sz w:val="24"/>
                <w:szCs w:val="24"/>
              </w:rPr>
              <w:t>Наименование организации:</w:t>
            </w:r>
          </w:p>
          <w:p w:rsidR="00C71F6B" w:rsidRPr="00C71F6B" w:rsidRDefault="00C71F6B" w:rsidP="00F72E03">
            <w:pPr>
              <w:ind w:firstLine="84"/>
              <w:jc w:val="both"/>
              <w:rPr>
                <w:sz w:val="24"/>
                <w:szCs w:val="24"/>
              </w:rPr>
            </w:pPr>
            <w:r w:rsidRPr="00C71F6B">
              <w:rPr>
                <w:sz w:val="24"/>
                <w:szCs w:val="24"/>
              </w:rPr>
              <w:t xml:space="preserve">Адрес: </w:t>
            </w:r>
          </w:p>
          <w:p w:rsidR="00C71F6B" w:rsidRPr="00C71F6B" w:rsidRDefault="00C71F6B" w:rsidP="00F72E03">
            <w:pPr>
              <w:ind w:firstLine="84"/>
              <w:jc w:val="both"/>
              <w:rPr>
                <w:sz w:val="24"/>
                <w:szCs w:val="24"/>
              </w:rPr>
            </w:pPr>
            <w:r w:rsidRPr="00C71F6B">
              <w:rPr>
                <w:sz w:val="24"/>
                <w:szCs w:val="24"/>
              </w:rPr>
              <w:t xml:space="preserve">тел. </w:t>
            </w:r>
          </w:p>
          <w:p w:rsidR="00C71F6B" w:rsidRPr="00C71F6B" w:rsidRDefault="00C71F6B" w:rsidP="00F72E03">
            <w:pPr>
              <w:ind w:firstLine="84"/>
              <w:jc w:val="both"/>
              <w:rPr>
                <w:sz w:val="24"/>
                <w:szCs w:val="24"/>
              </w:rPr>
            </w:pPr>
            <w:r w:rsidRPr="00C71F6B">
              <w:rPr>
                <w:sz w:val="24"/>
                <w:szCs w:val="24"/>
              </w:rPr>
              <w:t xml:space="preserve">тел./факс </w:t>
            </w:r>
          </w:p>
          <w:p w:rsidR="00C71F6B" w:rsidRPr="00C71F6B" w:rsidRDefault="00C71F6B" w:rsidP="00F72E03">
            <w:pPr>
              <w:ind w:firstLine="84"/>
              <w:jc w:val="both"/>
              <w:rPr>
                <w:sz w:val="24"/>
                <w:szCs w:val="24"/>
              </w:rPr>
            </w:pPr>
          </w:p>
          <w:p w:rsidR="00C71F6B" w:rsidRPr="00C71F6B" w:rsidRDefault="00C71F6B" w:rsidP="00F72E03">
            <w:pPr>
              <w:jc w:val="both"/>
              <w:rPr>
                <w:sz w:val="24"/>
                <w:szCs w:val="24"/>
              </w:rPr>
            </w:pPr>
          </w:p>
          <w:p w:rsidR="00C71F6B" w:rsidRPr="00C71F6B" w:rsidRDefault="00C71F6B" w:rsidP="00F72E03">
            <w:pPr>
              <w:ind w:firstLine="84"/>
              <w:jc w:val="both"/>
              <w:rPr>
                <w:sz w:val="24"/>
                <w:szCs w:val="24"/>
              </w:rPr>
            </w:pPr>
            <w:r w:rsidRPr="00C71F6B">
              <w:rPr>
                <w:sz w:val="24"/>
                <w:szCs w:val="24"/>
              </w:rPr>
              <w:t>Руководитель</w:t>
            </w:r>
          </w:p>
          <w:p w:rsidR="00C71F6B" w:rsidRPr="00C71F6B" w:rsidRDefault="00C71F6B" w:rsidP="00F72E03">
            <w:pPr>
              <w:ind w:firstLine="84"/>
              <w:jc w:val="both"/>
              <w:rPr>
                <w:sz w:val="24"/>
                <w:szCs w:val="24"/>
              </w:rPr>
            </w:pPr>
          </w:p>
          <w:p w:rsidR="00C71F6B" w:rsidRPr="00C71F6B" w:rsidRDefault="00C71F6B" w:rsidP="00F72E03">
            <w:pPr>
              <w:ind w:firstLine="84"/>
              <w:jc w:val="both"/>
              <w:rPr>
                <w:sz w:val="24"/>
                <w:szCs w:val="24"/>
              </w:rPr>
            </w:pPr>
            <w:r w:rsidRPr="00C71F6B">
              <w:rPr>
                <w:sz w:val="24"/>
                <w:szCs w:val="24"/>
              </w:rPr>
              <w:t>____________      (расшифровка подписи)</w:t>
            </w:r>
          </w:p>
          <w:p w:rsidR="00C71F6B" w:rsidRPr="00C71F6B" w:rsidRDefault="00C71F6B" w:rsidP="00F72E03">
            <w:pPr>
              <w:ind w:firstLine="84"/>
              <w:jc w:val="both"/>
              <w:rPr>
                <w:sz w:val="24"/>
                <w:szCs w:val="24"/>
              </w:rPr>
            </w:pPr>
          </w:p>
          <w:p w:rsidR="00C71F6B" w:rsidRPr="00C71F6B" w:rsidRDefault="00C71F6B" w:rsidP="00F72E03">
            <w:pPr>
              <w:ind w:firstLine="84"/>
              <w:jc w:val="both"/>
              <w:rPr>
                <w:sz w:val="24"/>
                <w:szCs w:val="24"/>
              </w:rPr>
            </w:pPr>
            <w:r w:rsidRPr="00C71F6B">
              <w:rPr>
                <w:sz w:val="24"/>
                <w:szCs w:val="24"/>
              </w:rPr>
              <w:t>м.п.</w:t>
            </w:r>
          </w:p>
        </w:tc>
      </w:tr>
    </w:tbl>
    <w:p w:rsidR="00C71F6B" w:rsidRPr="00C71F6B" w:rsidRDefault="00C71F6B" w:rsidP="00EB4C6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C71F6B" w:rsidRPr="00C71F6B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2280BF8"/>
    <w:multiLevelType w:val="hybridMultilevel"/>
    <w:tmpl w:val="2AF6A514"/>
    <w:lvl w:ilvl="0" w:tplc="0554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502CF8"/>
    <w:multiLevelType w:val="hybridMultilevel"/>
    <w:tmpl w:val="B7805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A6672"/>
    <w:multiLevelType w:val="hybridMultilevel"/>
    <w:tmpl w:val="18ACDAF6"/>
    <w:lvl w:ilvl="0" w:tplc="C03A0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A3075C"/>
    <w:multiLevelType w:val="hybridMultilevel"/>
    <w:tmpl w:val="5C105538"/>
    <w:lvl w:ilvl="0" w:tplc="C964A53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A552A9C"/>
    <w:multiLevelType w:val="hybridMultilevel"/>
    <w:tmpl w:val="7BC0D0AE"/>
    <w:lvl w:ilvl="0" w:tplc="0C1E1DBE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C091207"/>
    <w:multiLevelType w:val="hybridMultilevel"/>
    <w:tmpl w:val="4D10D7EC"/>
    <w:lvl w:ilvl="0" w:tplc="67222308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0E3AED"/>
    <w:rsid w:val="001257C7"/>
    <w:rsid w:val="001347D7"/>
    <w:rsid w:val="001356EA"/>
    <w:rsid w:val="00140D6B"/>
    <w:rsid w:val="00157EA2"/>
    <w:rsid w:val="0018017D"/>
    <w:rsid w:val="00184ECA"/>
    <w:rsid w:val="001864DE"/>
    <w:rsid w:val="0021641A"/>
    <w:rsid w:val="00222C0D"/>
    <w:rsid w:val="00224E69"/>
    <w:rsid w:val="00285C61"/>
    <w:rsid w:val="00296E8C"/>
    <w:rsid w:val="002F5129"/>
    <w:rsid w:val="003642AD"/>
    <w:rsid w:val="0037056B"/>
    <w:rsid w:val="003C1201"/>
    <w:rsid w:val="003D688F"/>
    <w:rsid w:val="00423003"/>
    <w:rsid w:val="0044677D"/>
    <w:rsid w:val="004B0DBB"/>
    <w:rsid w:val="004C6A75"/>
    <w:rsid w:val="00510950"/>
    <w:rsid w:val="005211C6"/>
    <w:rsid w:val="0053339B"/>
    <w:rsid w:val="00543BC1"/>
    <w:rsid w:val="005A3438"/>
    <w:rsid w:val="005E5028"/>
    <w:rsid w:val="00624190"/>
    <w:rsid w:val="00624C01"/>
    <w:rsid w:val="0065328E"/>
    <w:rsid w:val="006627FD"/>
    <w:rsid w:val="006B3FA0"/>
    <w:rsid w:val="006B733F"/>
    <w:rsid w:val="006F6444"/>
    <w:rsid w:val="00713C1C"/>
    <w:rsid w:val="007268A4"/>
    <w:rsid w:val="00772060"/>
    <w:rsid w:val="007D5A8E"/>
    <w:rsid w:val="007E29A5"/>
    <w:rsid w:val="007F4A15"/>
    <w:rsid w:val="008267F4"/>
    <w:rsid w:val="0083522A"/>
    <w:rsid w:val="008478F4"/>
    <w:rsid w:val="00886003"/>
    <w:rsid w:val="008C407D"/>
    <w:rsid w:val="00906884"/>
    <w:rsid w:val="00914417"/>
    <w:rsid w:val="0097026B"/>
    <w:rsid w:val="0097627B"/>
    <w:rsid w:val="009C4E86"/>
    <w:rsid w:val="009D50A5"/>
    <w:rsid w:val="009E1372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71F6B"/>
    <w:rsid w:val="00CE1F72"/>
    <w:rsid w:val="00CE2A5A"/>
    <w:rsid w:val="00D01A38"/>
    <w:rsid w:val="00D170A4"/>
    <w:rsid w:val="00D6114D"/>
    <w:rsid w:val="00D6571C"/>
    <w:rsid w:val="00DD3187"/>
    <w:rsid w:val="00E54DAF"/>
    <w:rsid w:val="00E864FB"/>
    <w:rsid w:val="00E91200"/>
    <w:rsid w:val="00EB4C6A"/>
    <w:rsid w:val="00EC794D"/>
    <w:rsid w:val="00ED117A"/>
    <w:rsid w:val="00EF19B1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9D50A5"/>
    <w:pPr>
      <w:suppressAutoHyphens/>
    </w:pPr>
    <w:rPr>
      <w:rFonts w:eastAsia="Times New Roman" w:cs="Calibri"/>
      <w:sz w:val="22"/>
      <w:szCs w:val="22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9D50A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D50A5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31">
    <w:name w:val="Основной текст 31"/>
    <w:basedOn w:val="a"/>
    <w:rsid w:val="00C71F6B"/>
    <w:pPr>
      <w:widowControl w:val="0"/>
      <w:spacing w:line="240" w:lineRule="exact"/>
      <w:jc w:val="center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customStyle="1" w:styleId="a9">
    <w:name w:val="Таблицы (моноширинный)"/>
    <w:basedOn w:val="a"/>
    <w:next w:val="a"/>
    <w:rsid w:val="00C71F6B"/>
    <w:pPr>
      <w:widowControl w:val="0"/>
      <w:autoSpaceDE w:val="0"/>
      <w:jc w:val="both"/>
    </w:pPr>
    <w:rPr>
      <w:rFonts w:ascii="Courier New" w:eastAsia="Lucida Sans Unicode" w:hAnsi="Courier New" w:cs="Courier New"/>
      <w:color w:val="000000"/>
      <w:szCs w:val="24"/>
      <w:lang w:val="en-US" w:eastAsia="en-US" w:bidi="en-US"/>
    </w:rPr>
  </w:style>
  <w:style w:type="paragraph" w:customStyle="1" w:styleId="21">
    <w:name w:val="Основной текст с отступом 21"/>
    <w:basedOn w:val="a"/>
    <w:rsid w:val="00C71F6B"/>
    <w:pPr>
      <w:widowControl w:val="0"/>
      <w:ind w:firstLine="720"/>
      <w:jc w:val="both"/>
    </w:pPr>
    <w:rPr>
      <w:rFonts w:eastAsia="Lucida Sans Unicode" w:cs="Tahoma"/>
      <w:color w:val="000000"/>
      <w:sz w:val="26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BD46E-ECD7-46D1-A97F-7D6C9F9B4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1271</Words>
  <Characters>9989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Maksymchuk_EN</cp:lastModifiedBy>
  <cp:revision>4</cp:revision>
  <cp:lastPrinted>2012-05-23T05:17:00Z</cp:lastPrinted>
  <dcterms:created xsi:type="dcterms:W3CDTF">2012-05-18T03:22:00Z</dcterms:created>
  <dcterms:modified xsi:type="dcterms:W3CDTF">2012-05-23T05:18:00Z</dcterms:modified>
</cp:coreProperties>
</file>